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1B0261" w:rsidP="0B1B0261" w:rsidRDefault="0B1B0261" w14:paraId="0A6EE807" w14:textId="12A89FE7">
      <w:pPr>
        <w:pStyle w:val="Heading1"/>
        <w:spacing w:before="240" w:after="0" w:line="259" w:lineRule="auto"/>
        <w:rPr>
          <w:rFonts w:ascii="Calibri Light" w:hAnsi="Calibri Light" w:eastAsia="Calibri Light" w:cs="Calibri Light"/>
          <w:noProof w:val="0"/>
          <w:color w:val="2F5496" w:themeColor="accent1" w:themeTint="FF" w:themeShade="BF"/>
          <w:sz w:val="32"/>
          <w:szCs w:val="32"/>
          <w:lang w:val="en-GB"/>
        </w:rPr>
      </w:pPr>
      <w:r w:rsidRPr="08C71483" w:rsidR="0B1B0261">
        <w:rPr>
          <w:rFonts w:ascii="Calibri Light" w:hAnsi="Calibri Light" w:eastAsia="Calibri Light" w:cs="Calibri Light"/>
          <w:noProof w:val="0"/>
          <w:color w:val="2F5496" w:themeColor="accent1" w:themeTint="FF" w:themeShade="BF"/>
          <w:sz w:val="32"/>
          <w:szCs w:val="32"/>
          <w:lang w:val="en-GB"/>
        </w:rPr>
        <w:t xml:space="preserve">P16 interview synopsis </w:t>
      </w:r>
    </w:p>
    <w:p w:rsidR="0B1B0261" w:rsidP="0B1B0261" w:rsidRDefault="0B1B0261" w14:paraId="1E2434BF" w14:textId="51622302">
      <w:pPr>
        <w:spacing w:after="160" w:line="259" w:lineRule="auto"/>
        <w:rPr>
          <w:rFonts w:ascii="Calibri" w:hAnsi="Calibri" w:eastAsia="Calibri" w:cs="Calibri"/>
          <w:noProof w:val="0"/>
          <w:sz w:val="22"/>
          <w:szCs w:val="22"/>
          <w:lang w:val="en-GB"/>
        </w:rPr>
      </w:pPr>
    </w:p>
    <w:p w:rsidR="0B1B0261" w:rsidP="0B1B0261" w:rsidRDefault="0B1B0261" w14:paraId="6A4B7F10" w14:textId="0737CEE7">
      <w:pPr>
        <w:pStyle w:val="Heading2"/>
        <w:spacing w:before="40" w:after="0" w:line="259" w:lineRule="auto"/>
        <w:rPr>
          <w:rFonts w:ascii="Calibri Light" w:hAnsi="Calibri Light" w:eastAsia="Calibri Light" w:cs="Calibri Light"/>
          <w:noProof w:val="0"/>
          <w:color w:val="2F5496" w:themeColor="accent1" w:themeTint="FF" w:themeShade="BF"/>
          <w:sz w:val="26"/>
          <w:szCs w:val="26"/>
          <w:lang w:val="en-GB"/>
        </w:rPr>
      </w:pPr>
      <w:r w:rsidRPr="0B1B0261" w:rsidR="0B1B0261">
        <w:rPr>
          <w:rFonts w:ascii="Calibri Light" w:hAnsi="Calibri Light" w:eastAsia="Calibri Light" w:cs="Calibri Light"/>
          <w:noProof w:val="0"/>
          <w:color w:val="2F5496" w:themeColor="accent1" w:themeTint="FF" w:themeShade="BF"/>
          <w:sz w:val="26"/>
          <w:szCs w:val="26"/>
          <w:lang w:val="en-GB"/>
        </w:rPr>
        <w:t>Profile</w:t>
      </w:r>
    </w:p>
    <w:p w:rsidR="0B1B0261" w:rsidP="0B1B0261" w:rsidRDefault="0B1B0261" w14:paraId="095FFDF7" w14:textId="6F48D772">
      <w:pPr>
        <w:pStyle w:val="Heading2"/>
        <w:spacing w:before="40" w:after="0" w:line="259" w:lineRule="auto"/>
        <w:rPr>
          <w:rFonts w:ascii="Calibri Light" w:hAnsi="Calibri Light" w:eastAsia="Calibri Light" w:cs="Calibri Light"/>
          <w:noProof w:val="0"/>
          <w:color w:val="2F5496" w:themeColor="accent1" w:themeTint="FF" w:themeShade="BF"/>
          <w:sz w:val="26"/>
          <w:szCs w:val="26"/>
          <w:lang w:val="en-GB"/>
        </w:rPr>
      </w:pPr>
    </w:p>
    <w:p w:rsidR="0B1B0261" w:rsidP="0B1B0261" w:rsidRDefault="0B1B0261" w14:paraId="0A68C85E" w14:textId="0279396E">
      <w:pPr>
        <w:pStyle w:val="Heading2"/>
        <w:spacing w:before="40" w:after="0" w:line="259" w:lineRule="auto"/>
        <w:rPr>
          <w:rFonts w:ascii="Calibri Light" w:hAnsi="Calibri Light" w:eastAsia="Calibri Light" w:cs="Calibri Light"/>
          <w:noProof w:val="0"/>
          <w:color w:val="2F5496" w:themeColor="accent1" w:themeTint="FF" w:themeShade="BF"/>
          <w:sz w:val="26"/>
          <w:szCs w:val="26"/>
          <w:lang w:val="en-GB"/>
        </w:rPr>
      </w:pPr>
      <w:r w:rsidRPr="0B1B0261" w:rsidR="0B1B0261">
        <w:rPr>
          <w:rFonts w:ascii="Calibri Light" w:hAnsi="Calibri Light" w:eastAsia="Calibri Light" w:cs="Calibri Light"/>
          <w:noProof w:val="0"/>
          <w:color w:val="2F5496" w:themeColor="accent1" w:themeTint="FF" w:themeShade="BF"/>
          <w:sz w:val="26"/>
          <w:szCs w:val="26"/>
          <w:lang w:val="en-GB"/>
        </w:rPr>
        <w:t>Contextual insights</w:t>
      </w:r>
    </w:p>
    <w:p w:rsidR="0B1B0261" w:rsidP="0B1B0261" w:rsidRDefault="0B1B0261" w14:paraId="606324D5" w14:textId="7DA332AF">
      <w:pPr>
        <w:spacing w:after="160" w:line="259" w:lineRule="auto"/>
        <w:rPr>
          <w:rFonts w:ascii="Calibri" w:hAnsi="Calibri" w:eastAsia="Calibri" w:cs="Calibri"/>
          <w:noProof w:val="0"/>
          <w:sz w:val="22"/>
          <w:szCs w:val="22"/>
          <w:lang w:val="en-GB"/>
        </w:rPr>
      </w:pPr>
      <w:r w:rsidRPr="0B1B0261" w:rsidR="0B1B0261">
        <w:rPr>
          <w:rFonts w:ascii="Calibri" w:hAnsi="Calibri" w:eastAsia="Calibri" w:cs="Calibri"/>
          <w:noProof w:val="0"/>
          <w:sz w:val="22"/>
          <w:szCs w:val="22"/>
          <w:lang w:val="en-GB"/>
        </w:rPr>
        <w:t xml:space="preserve">These are insights that won’t be communicated through grouping quotes on Miro, like relevant stories or anecdotes that emerge throughout the interview conversation (examples below). </w:t>
      </w:r>
    </w:p>
    <w:p w:rsidR="0B1B0261" w:rsidP="0B1B0261" w:rsidRDefault="0B1B0261" w14:paraId="2217492D" w14:textId="7402D257">
      <w:pPr>
        <w:spacing w:after="160" w:line="259" w:lineRule="auto"/>
        <w:rPr>
          <w:rFonts w:ascii="Calibri" w:hAnsi="Calibri" w:eastAsia="Calibri" w:cs="Calibri"/>
          <w:noProof w:val="0"/>
          <w:sz w:val="22"/>
          <w:szCs w:val="22"/>
          <w:lang w:val="en-GB"/>
        </w:rPr>
      </w:pPr>
      <w:r w:rsidRPr="0B1B0261" w:rsidR="0B1B0261">
        <w:rPr>
          <w:rFonts w:ascii="Calibri" w:hAnsi="Calibri" w:eastAsia="Calibri" w:cs="Calibri"/>
          <w:noProof w:val="0"/>
          <w:sz w:val="22"/>
          <w:szCs w:val="22"/>
          <w:lang w:val="en-GB"/>
        </w:rPr>
        <w:t xml:space="preserve">Each interview synopsis should have contributions from at least two researchers. Same or similar insights between the researchers should be kept. </w:t>
      </w:r>
    </w:p>
    <w:p w:rsidR="0B1B0261" w:rsidP="0B1B0261" w:rsidRDefault="0B1B0261" w14:paraId="61D8BC6B" w14:textId="20566E5D">
      <w:pPr>
        <w:spacing w:after="160" w:line="259" w:lineRule="auto"/>
        <w:rPr>
          <w:rFonts w:ascii="Calibri" w:hAnsi="Calibri" w:eastAsia="Calibri" w:cs="Calibri"/>
          <w:noProof w:val="0"/>
          <w:sz w:val="22"/>
          <w:szCs w:val="22"/>
          <w:lang w:val="en-GB"/>
        </w:rPr>
      </w:pPr>
    </w:p>
    <w:p w:rsidR="0B1B0261" w:rsidP="0B1B0261" w:rsidRDefault="0B1B0261" w14:paraId="36375CFC" w14:textId="57AFEA67">
      <w:pPr>
        <w:pStyle w:val="Heading3"/>
        <w:spacing w:before="40" w:after="0" w:line="259" w:lineRule="auto"/>
        <w:rPr>
          <w:rFonts w:ascii="Calibri Light" w:hAnsi="Calibri Light" w:eastAsia="Calibri Light" w:cs="Calibri Light"/>
          <w:noProof w:val="0"/>
          <w:color w:val="1F3763"/>
          <w:sz w:val="24"/>
          <w:szCs w:val="24"/>
          <w:lang w:val="en-GB"/>
        </w:rPr>
      </w:pPr>
      <w:r w:rsidRPr="0B1B0261" w:rsidR="0B1B0261">
        <w:rPr>
          <w:rFonts w:ascii="Calibri Light" w:hAnsi="Calibri Light" w:eastAsia="Calibri Light" w:cs="Calibri Light"/>
          <w:noProof w:val="0"/>
          <w:color w:val="1F3763"/>
          <w:sz w:val="24"/>
          <w:szCs w:val="24"/>
          <w:lang w:val="en-GB"/>
        </w:rPr>
        <w:t xml:space="preserve">Researcher 1 (Leah): </w:t>
      </w:r>
    </w:p>
    <w:p w:rsidR="0B1B0261" w:rsidP="13DD9BC1" w:rsidRDefault="0B1B0261" w14:paraId="271DC52E" w14:textId="54650F56">
      <w:pPr>
        <w:pStyle w:val="ListParagraph"/>
        <w:numPr>
          <w:ilvl w:val="0"/>
          <w:numId w:val="1"/>
        </w:numPr>
        <w:spacing w:after="160" w:line="259" w:lineRule="auto"/>
        <w:rPr>
          <w:noProof w:val="0"/>
          <w:sz w:val="22"/>
          <w:szCs w:val="22"/>
          <w:lang w:val="en-GB"/>
        </w:rPr>
      </w:pPr>
      <w:r w:rsidRPr="13DD9BC1" w:rsidR="13DD9BC1">
        <w:rPr>
          <w:rFonts w:ascii="Calibri" w:hAnsi="Calibri" w:eastAsia="Calibri" w:cs="Calibri"/>
          <w:noProof w:val="0"/>
          <w:sz w:val="22"/>
          <w:szCs w:val="22"/>
          <w:lang w:val="en-GB"/>
        </w:rPr>
        <w:t>Centers nurturing and developing teachers. ‘We are growing people and sending them out into the world.’ 4:39</w:t>
      </w:r>
    </w:p>
    <w:p w:rsidR="0B1B0261" w:rsidP="0B1B0261" w:rsidRDefault="0B1B0261" w14:paraId="32004EAD" w14:textId="1EC2003B">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 xml:space="preserve">Growing people to send them out into the ‘wider Council structure.’ </w:t>
      </w:r>
    </w:p>
    <w:p w:rsidR="0B1B0261" w:rsidP="0B1B0261" w:rsidRDefault="0B1B0261" w14:paraId="5625C652" w14:textId="22924275">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Keen to develop staff based on individual talents and abilities, their needs and supporting them to grow and develop. 5:20</w:t>
      </w:r>
    </w:p>
    <w:p w:rsidR="0B1B0261" w:rsidP="0B1B0261" w:rsidRDefault="0B1B0261" w14:paraId="2D397C59" w14:textId="6F24931E">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Open and flexible to a spectrum of opportunities to help people develop, for example letting other schools ‘borrow’ his staff</w:t>
      </w:r>
    </w:p>
    <w:p w:rsidR="13DD9BC1" w:rsidP="13DD9BC1" w:rsidRDefault="13DD9BC1" w14:paraId="618BE6C7" w14:textId="4401FF24">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Usually gets information about ES CPD through a Link Officer in the Council, someone who has a remit for leadership</w:t>
      </w:r>
    </w:p>
    <w:p w:rsidR="13DD9BC1" w:rsidP="13DD9BC1" w:rsidRDefault="13DD9BC1" w14:paraId="6EF0F0D6" w14:textId="30C790C1">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 xml:space="preserve">Takes part in Council-led face to face meetups, where teachers are asked to sometimes </w:t>
      </w:r>
    </w:p>
    <w:p w:rsidR="13DD9BC1" w:rsidP="13DD9BC1" w:rsidRDefault="13DD9BC1" w14:paraId="3F738533" w14:textId="091A9789">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 xml:space="preserve">‘Technology has moved so </w:t>
      </w:r>
      <w:proofErr w:type="gramStart"/>
      <w:r w:rsidRPr="13DD9BC1" w:rsidR="13DD9BC1">
        <w:rPr>
          <w:noProof w:val="0"/>
          <w:sz w:val="22"/>
          <w:szCs w:val="22"/>
          <w:lang w:val="en-GB"/>
        </w:rPr>
        <w:t>quickly</w:t>
      </w:r>
      <w:proofErr w:type="gramEnd"/>
      <w:r w:rsidRPr="13DD9BC1" w:rsidR="13DD9BC1">
        <w:rPr>
          <w:noProof w:val="0"/>
          <w:sz w:val="22"/>
          <w:szCs w:val="22"/>
          <w:lang w:val="en-GB"/>
        </w:rPr>
        <w:t xml:space="preserve"> and nobody needs training to set up a WhatsApp group...it’s intuitive, quick and easy and you get results. Glow is clunky.... (rest of quote) 32:42- 30-51</w:t>
      </w:r>
    </w:p>
    <w:p w:rsidR="13DD9BC1" w:rsidP="13DD9BC1" w:rsidRDefault="13DD9BC1" w14:paraId="53BF5B18" w14:textId="50E8B13B">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He feels there are tensions between a national agenda/ES and his commitments to deliver according to local authority standards 35:20- 35:50</w:t>
      </w:r>
    </w:p>
    <w:p w:rsidR="13DD9BC1" w:rsidP="13DD9BC1" w:rsidRDefault="13DD9BC1" w14:paraId="2D167618" w14:textId="6469A085">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He is aware he can access NIH and there are things that are useful there, however, the priorities of his Council take priority and if he does access ES material, he will be looking at it through a GCC lens</w:t>
      </w:r>
    </w:p>
    <w:p w:rsidR="13DD9BC1" w:rsidP="13DD9BC1" w:rsidRDefault="13DD9BC1" w14:paraId="34DDA13A" w14:textId="5517E657">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Finds Glow hard to navigate and to find things, usually links in from a prompt from email</w:t>
      </w:r>
    </w:p>
    <w:p w:rsidR="13DD9BC1" w:rsidP="13DD9BC1" w:rsidRDefault="13DD9BC1" w14:paraId="6AEFD8AC" w14:textId="2CB1B237">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Digital means anything that is not paper based</w:t>
      </w:r>
    </w:p>
    <w:p w:rsidR="13DD9BC1" w:rsidP="13DD9BC1" w:rsidRDefault="13DD9BC1" w14:paraId="31F1AB0B" w14:textId="7736F54B">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Sees CPD/professional learning/knowledge sharing as two ends of a spectrum: being face to face and people just Googling</w:t>
      </w:r>
    </w:p>
    <w:p w:rsidR="13DD9BC1" w:rsidP="13DD9BC1" w:rsidRDefault="13DD9BC1" w14:paraId="328B8335" w14:textId="2063452A">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 xml:space="preserve">Thinks something like Glow or NIH doesn’t work well because of that spectrum- the governance around content on NIH and the </w:t>
      </w:r>
      <w:proofErr w:type="spellStart"/>
      <w:r w:rsidRPr="13DD9BC1" w:rsidR="13DD9BC1">
        <w:rPr>
          <w:noProof w:val="0"/>
          <w:sz w:val="22"/>
          <w:szCs w:val="22"/>
          <w:lang w:val="en-GB"/>
        </w:rPr>
        <w:t>clunkiness</w:t>
      </w:r>
      <w:proofErr w:type="spellEnd"/>
      <w:r w:rsidRPr="13DD9BC1" w:rsidR="13DD9BC1">
        <w:rPr>
          <w:noProof w:val="0"/>
          <w:sz w:val="22"/>
          <w:szCs w:val="22"/>
          <w:lang w:val="en-GB"/>
        </w:rPr>
        <w:t xml:space="preserve"> of Glow don’t lend themselves to the personal, fast information people are looking for</w:t>
      </w:r>
    </w:p>
    <w:p w:rsidR="13DD9BC1" w:rsidP="13DD9BC1" w:rsidRDefault="13DD9BC1" w14:paraId="793BF960" w14:textId="101B089A">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 xml:space="preserve">Metaphor: Education Scotland is like God. If you believe in God, you </w:t>
      </w:r>
      <w:proofErr w:type="gramStart"/>
      <w:r w:rsidRPr="13DD9BC1" w:rsidR="13DD9BC1">
        <w:rPr>
          <w:noProof w:val="0"/>
          <w:sz w:val="22"/>
          <w:szCs w:val="22"/>
          <w:lang w:val="en-GB"/>
        </w:rPr>
        <w:t>have to</w:t>
      </w:r>
      <w:proofErr w:type="gramEnd"/>
      <w:r w:rsidRPr="13DD9BC1" w:rsidR="13DD9BC1">
        <w:rPr>
          <w:noProof w:val="0"/>
          <w:sz w:val="22"/>
          <w:szCs w:val="22"/>
          <w:lang w:val="en-GB"/>
        </w:rPr>
        <w:t xml:space="preserve"> pay attention to God but most of us need some help to make sense of what God is saying and that is the local authority... (full quote 58:32- 59:59)</w:t>
      </w:r>
    </w:p>
    <w:p w:rsidR="13DD9BC1" w:rsidP="13DD9BC1" w:rsidRDefault="13DD9BC1" w14:paraId="473F1B4A" w14:textId="78F185C1">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Sees value in Education Scotland being something to keep Councils on track but recognises it doesn’t always help in seeing through local priorities</w:t>
      </w:r>
    </w:p>
    <w:p w:rsidR="13DD9BC1" w:rsidP="13DD9BC1" w:rsidRDefault="13DD9BC1" w14:paraId="7BDE4866" w14:textId="59B2DCAF">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 xml:space="preserve">Feels ES is probably more important to him as a Head but feels it’s possible his Depute or classroom colleagues would not miss ES if it was gone </w:t>
      </w:r>
    </w:p>
    <w:p w:rsidR="13DD9BC1" w:rsidP="13DD9BC1" w:rsidRDefault="13DD9BC1" w14:paraId="03896A22" w14:textId="4895BDEA">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Sees himself as the person to organise and filter ES information for his staff because they are so stretched with other things</w:t>
      </w:r>
    </w:p>
    <w:p w:rsidR="13DD9BC1" w:rsidP="13DD9BC1" w:rsidRDefault="13DD9BC1" w14:paraId="62988D6F" w14:textId="1D73EC99">
      <w:pPr>
        <w:pStyle w:val="ListParagraph"/>
        <w:numPr>
          <w:ilvl w:val="0"/>
          <w:numId w:val="1"/>
        </w:numPr>
        <w:spacing w:after="160" w:line="259" w:lineRule="auto"/>
        <w:rPr>
          <w:noProof w:val="0"/>
          <w:sz w:val="22"/>
          <w:szCs w:val="22"/>
          <w:lang w:val="en-GB"/>
        </w:rPr>
      </w:pPr>
      <w:r w:rsidRPr="13DD9BC1" w:rsidR="13DD9BC1">
        <w:rPr>
          <w:noProof w:val="0"/>
          <w:sz w:val="22"/>
          <w:szCs w:val="22"/>
          <w:lang w:val="en-GB"/>
        </w:rPr>
        <w:t xml:space="preserve">Feels ES is trying hard to change and develop but that they are inconsistent </w:t>
      </w:r>
    </w:p>
    <w:p w:rsidR="0B1B0261" w:rsidP="0B1B0261" w:rsidRDefault="0B1B0261" w14:paraId="35BAFF95" w14:textId="7F67010D">
      <w:pPr>
        <w:pStyle w:val="Normal"/>
        <w:spacing w:after="160" w:line="259" w:lineRule="auto"/>
        <w:ind w:left="0"/>
        <w:rPr>
          <w:rFonts w:ascii="Calibri Light" w:hAnsi="Calibri Light" w:eastAsia="Calibri Light" w:cs="Calibri Light"/>
          <w:noProof w:val="0"/>
          <w:color w:val="1F3763"/>
          <w:sz w:val="24"/>
          <w:szCs w:val="24"/>
          <w:lang w:val="en-GB"/>
        </w:rPr>
      </w:pPr>
    </w:p>
    <w:p w:rsidR="0B1B0261" w:rsidP="0B1B0261" w:rsidRDefault="0B1B0261" w14:paraId="163D1D6C" w14:textId="2EB97C52">
      <w:pPr>
        <w:pStyle w:val="Normal"/>
        <w:spacing w:after="160" w:line="259" w:lineRule="auto"/>
        <w:ind w:left="0"/>
        <w:rPr>
          <w:rFonts w:ascii="Calibri Light" w:hAnsi="Calibri Light" w:eastAsia="Calibri Light" w:cs="Calibri Light"/>
          <w:noProof w:val="0"/>
          <w:color w:val="1F3763"/>
          <w:sz w:val="24"/>
          <w:szCs w:val="24"/>
          <w:lang w:val="en-GB"/>
        </w:rPr>
      </w:pPr>
    </w:p>
    <w:p w:rsidR="0B1B0261" w:rsidP="0B1B0261" w:rsidRDefault="0B1B0261" w14:paraId="46CDEE6E" w14:textId="6B1D9192">
      <w:pPr>
        <w:pStyle w:val="Normal"/>
        <w:spacing w:after="160" w:line="259" w:lineRule="auto"/>
        <w:ind w:left="0"/>
        <w:rPr>
          <w:rFonts w:ascii="Calibri Light" w:hAnsi="Calibri Light" w:eastAsia="Calibri Light" w:cs="Calibri Light"/>
          <w:noProof w:val="0"/>
          <w:sz w:val="24"/>
          <w:szCs w:val="24"/>
          <w:lang w:val="en-GB"/>
        </w:rPr>
      </w:pPr>
      <w:r w:rsidRPr="0B1B0261" w:rsidR="0B1B0261">
        <w:rPr>
          <w:rFonts w:ascii="Calibri Light" w:hAnsi="Calibri Light" w:eastAsia="Calibri Light" w:cs="Calibri Light"/>
          <w:noProof w:val="0"/>
          <w:color w:val="1F3763"/>
          <w:sz w:val="24"/>
          <w:szCs w:val="24"/>
          <w:lang w:val="en-GB"/>
        </w:rPr>
        <w:t>Researcher 2: Steve</w:t>
      </w:r>
    </w:p>
    <w:p w:rsidR="0B1B0261" w:rsidP="0B1B0261" w:rsidRDefault="0B1B0261" w14:paraId="35064C1C" w14:textId="6F6D389D">
      <w:pPr>
        <w:pStyle w:val="ListParagraph"/>
        <w:numPr>
          <w:ilvl w:val="0"/>
          <w:numId w:val="3"/>
        </w:numPr>
        <w:spacing w:after="160" w:line="259" w:lineRule="auto"/>
        <w:rPr>
          <w:noProof w:val="0"/>
          <w:sz w:val="22"/>
          <w:szCs w:val="22"/>
          <w:lang w:val="en-GB"/>
        </w:rPr>
      </w:pPr>
      <w:r w:rsidRPr="0B1B0261" w:rsidR="0B1B0261">
        <w:rPr>
          <w:rFonts w:ascii="Calibri" w:hAnsi="Calibri" w:eastAsia="Calibri" w:cs="Calibri"/>
          <w:noProof w:val="0"/>
          <w:sz w:val="22"/>
          <w:szCs w:val="22"/>
          <w:lang w:val="en-GB"/>
        </w:rPr>
        <w:t>He is Both a direct lead and support for others</w:t>
      </w:r>
    </w:p>
    <w:p w:rsidR="0B1B0261" w:rsidP="0B1B0261" w:rsidRDefault="0B1B0261" w14:paraId="55848175" w14:textId="5E74A4F2">
      <w:pPr>
        <w:pStyle w:val="ListParagraph"/>
        <w:numPr>
          <w:ilvl w:val="0"/>
          <w:numId w:val="3"/>
        </w:numPr>
        <w:spacing w:after="160" w:line="259" w:lineRule="auto"/>
        <w:rPr>
          <w:noProof w:val="0"/>
          <w:sz w:val="22"/>
          <w:szCs w:val="22"/>
          <w:lang w:val="en-GB"/>
        </w:rPr>
      </w:pPr>
      <w:proofErr w:type="gramStart"/>
      <w:r w:rsidRPr="0125C8EB" w:rsidR="0125C8EB">
        <w:rPr>
          <w:rFonts w:ascii="Calibri" w:hAnsi="Calibri" w:eastAsia="Calibri" w:cs="Calibri"/>
          <w:noProof w:val="0"/>
          <w:sz w:val="22"/>
          <w:szCs w:val="22"/>
          <w:lang w:val="en-GB"/>
        </w:rPr>
        <w:t>CPD ,</w:t>
      </w:r>
      <w:proofErr w:type="gramEnd"/>
      <w:r w:rsidRPr="0125C8EB" w:rsidR="0125C8EB">
        <w:rPr>
          <w:rFonts w:ascii="Calibri" w:hAnsi="Calibri" w:eastAsia="Calibri" w:cs="Calibri"/>
          <w:noProof w:val="0"/>
          <w:sz w:val="22"/>
          <w:szCs w:val="22"/>
          <w:lang w:val="en-GB"/>
        </w:rPr>
        <w:t xml:space="preserve"> GCC line manager </w:t>
      </w:r>
      <w:r w:rsidRPr="0125C8EB" w:rsidR="0125C8EB">
        <w:rPr>
          <w:rFonts w:ascii="Calibri" w:hAnsi="Calibri" w:eastAsia="Calibri" w:cs="Calibri"/>
          <w:noProof w:val="0"/>
          <w:sz w:val="22"/>
          <w:szCs w:val="22"/>
          <w:lang w:val="en-GB"/>
        </w:rPr>
        <w:t>support Manager</w:t>
      </w:r>
    </w:p>
    <w:p w:rsidR="0125C8EB" w:rsidP="0125C8EB" w:rsidRDefault="0125C8EB" w14:paraId="60BAB5B2" w14:textId="333A467D">
      <w:pPr>
        <w:pStyle w:val="ListParagraph"/>
        <w:numPr>
          <w:ilvl w:val="1"/>
          <w:numId w:val="3"/>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GCC lead a lot of CPD</w:t>
      </w:r>
    </w:p>
    <w:p w:rsidR="0B1B0261" w:rsidP="0B1B0261" w:rsidRDefault="0B1B0261" w14:paraId="0F8B6B64" w14:textId="47512CAD">
      <w:pPr>
        <w:pStyle w:val="ListParagraph"/>
        <w:numPr>
          <w:ilvl w:val="0"/>
          <w:numId w:val="3"/>
        </w:numPr>
        <w:spacing w:after="160" w:line="259" w:lineRule="auto"/>
        <w:rPr>
          <w:noProof w:val="0"/>
          <w:sz w:val="22"/>
          <w:szCs w:val="22"/>
          <w:lang w:val="en-GB"/>
        </w:rPr>
      </w:pPr>
      <w:r w:rsidRPr="0B1B0261" w:rsidR="0B1B0261">
        <w:rPr>
          <w:rFonts w:ascii="Calibri" w:hAnsi="Calibri" w:eastAsia="Calibri" w:cs="Calibri"/>
          <w:noProof w:val="0"/>
          <w:sz w:val="22"/>
          <w:szCs w:val="22"/>
          <w:lang w:val="en-GB"/>
        </w:rPr>
        <w:t>Some confusion between SCEL, Uni and ES (Min 25)</w:t>
      </w:r>
    </w:p>
    <w:p w:rsidR="0B1B0261" w:rsidP="0B1B0261" w:rsidRDefault="0B1B0261" w14:paraId="4EA5E635" w14:textId="163DA768">
      <w:pPr>
        <w:pStyle w:val="ListParagraph"/>
        <w:numPr>
          <w:ilvl w:val="1"/>
          <w:numId w:val="3"/>
        </w:numPr>
        <w:spacing w:after="160" w:line="259" w:lineRule="auto"/>
        <w:rPr>
          <w:noProof w:val="0"/>
          <w:sz w:val="22"/>
          <w:szCs w:val="22"/>
          <w:lang w:val="en-GB"/>
        </w:rPr>
      </w:pPr>
      <w:r w:rsidRPr="0B1B0261" w:rsidR="0B1B0261">
        <w:rPr>
          <w:rFonts w:ascii="Calibri" w:hAnsi="Calibri" w:eastAsia="Calibri" w:cs="Calibri"/>
          <w:noProof w:val="0"/>
          <w:sz w:val="22"/>
          <w:szCs w:val="22"/>
          <w:lang w:val="en-GB"/>
        </w:rPr>
        <w:t xml:space="preserve">Calls from council link </w:t>
      </w:r>
      <w:r w:rsidRPr="0B1B0261" w:rsidR="0B1B0261">
        <w:rPr>
          <w:rFonts w:ascii="Calibri" w:hAnsi="Calibri" w:eastAsia="Calibri" w:cs="Calibri"/>
          <w:noProof w:val="0"/>
          <w:sz w:val="22"/>
          <w:szCs w:val="22"/>
          <w:lang w:val="en-GB"/>
        </w:rPr>
        <w:t>personnel</w:t>
      </w:r>
    </w:p>
    <w:p w:rsidR="0B1B0261" w:rsidP="0B1B0261" w:rsidRDefault="0B1B0261" w14:paraId="76932BC1" w14:textId="0992B024">
      <w:pPr>
        <w:pStyle w:val="ListParagraph"/>
        <w:numPr>
          <w:ilvl w:val="1"/>
          <w:numId w:val="3"/>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Doesn’t link SCEL and ES</w:t>
      </w:r>
    </w:p>
    <w:p w:rsidR="0B1B0261" w:rsidP="0B1B0261" w:rsidRDefault="0B1B0261" w14:paraId="4D91FC1B" w14:textId="64B2A0BF">
      <w:pPr>
        <w:pStyle w:val="ListParagraph"/>
        <w:numPr>
          <w:ilvl w:val="0"/>
          <w:numId w:val="3"/>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Local Improvement Group and clusters of three – Minute 29</w:t>
      </w:r>
    </w:p>
    <w:p w:rsidR="0125C8EB" w:rsidP="0125C8EB" w:rsidRDefault="0125C8EB" w14:paraId="2581B7C0" w14:textId="6DB53D7C">
      <w:pPr>
        <w:pStyle w:val="ListParagraph"/>
        <w:numPr>
          <w:ilvl w:val="1"/>
          <w:numId w:val="3"/>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Interesting local to Council structure</w:t>
      </w:r>
    </w:p>
    <w:p w:rsidR="0B1B0261" w:rsidP="0125C8EB" w:rsidRDefault="0B1B0261" w14:paraId="1F42AE60" w14:textId="459B6B83">
      <w:pPr>
        <w:pStyle w:val="ListParagraph"/>
        <w:numPr>
          <w:ilvl w:val="1"/>
          <w:numId w:val="3"/>
        </w:numPr>
        <w:spacing w:after="160" w:line="259" w:lineRule="auto"/>
        <w:rPr>
          <w:noProof w:val="0"/>
          <w:sz w:val="22"/>
          <w:szCs w:val="22"/>
          <w:lang w:val="en-GB"/>
        </w:rPr>
      </w:pPr>
      <w:r w:rsidRPr="0125C8EB" w:rsidR="0125C8EB">
        <w:rPr>
          <w:noProof w:val="0"/>
          <w:sz w:val="22"/>
          <w:szCs w:val="22"/>
          <w:lang w:val="en-GB"/>
        </w:rPr>
        <w:t xml:space="preserve">Overseen by </w:t>
      </w:r>
      <w:r w:rsidRPr="0125C8EB" w:rsidR="0125C8EB">
        <w:rPr>
          <w:noProof w:val="0"/>
          <w:sz w:val="22"/>
          <w:szCs w:val="22"/>
          <w:lang w:val="en-GB"/>
        </w:rPr>
        <w:t>counci</w:t>
      </w:r>
      <w:r w:rsidRPr="0125C8EB" w:rsidR="0125C8EB">
        <w:rPr>
          <w:noProof w:val="0"/>
          <w:sz w:val="22"/>
          <w:szCs w:val="22"/>
          <w:lang w:val="en-GB"/>
        </w:rPr>
        <w:t>l officers</w:t>
      </w:r>
    </w:p>
    <w:p w:rsidR="0B1B0261" w:rsidP="0125C8EB" w:rsidRDefault="0B1B0261" w14:paraId="111CB435" w14:textId="621FF285">
      <w:pPr>
        <w:pStyle w:val="ListParagraph"/>
        <w:numPr>
          <w:ilvl w:val="0"/>
          <w:numId w:val="3"/>
        </w:numPr>
        <w:spacing w:after="160" w:line="259" w:lineRule="auto"/>
        <w:rPr>
          <w:noProof w:val="0"/>
          <w:sz w:val="22"/>
          <w:szCs w:val="22"/>
          <w:lang w:val="en-GB"/>
        </w:rPr>
      </w:pPr>
      <w:r w:rsidRPr="0125C8EB" w:rsidR="0125C8EB">
        <w:rPr>
          <w:noProof w:val="0"/>
          <w:sz w:val="22"/>
          <w:szCs w:val="22"/>
          <w:lang w:val="en-GB"/>
        </w:rPr>
        <w:t xml:space="preserve">Digital Improvement Collaboratives as a </w:t>
      </w:r>
      <w:proofErr w:type="gramStart"/>
      <w:r w:rsidRPr="0125C8EB" w:rsidR="0125C8EB">
        <w:rPr>
          <w:noProof w:val="0"/>
          <w:sz w:val="22"/>
          <w:szCs w:val="22"/>
          <w:lang w:val="en-GB"/>
        </w:rPr>
        <w:t>half way</w:t>
      </w:r>
      <w:proofErr w:type="gramEnd"/>
      <w:r w:rsidRPr="0125C8EB" w:rsidR="0125C8EB">
        <w:rPr>
          <w:noProof w:val="0"/>
          <w:sz w:val="22"/>
          <w:szCs w:val="22"/>
          <w:lang w:val="en-GB"/>
        </w:rPr>
        <w:t xml:space="preserve"> house to resolving the Policy form S and the legal obligation of LA’s to </w:t>
      </w:r>
      <w:r w:rsidRPr="0125C8EB" w:rsidR="0125C8EB">
        <w:rPr>
          <w:noProof w:val="0"/>
          <w:sz w:val="22"/>
          <w:szCs w:val="22"/>
          <w:lang w:val="en-GB"/>
        </w:rPr>
        <w:t>deliver</w:t>
      </w:r>
      <w:r w:rsidRPr="0125C8EB" w:rsidR="0125C8EB">
        <w:rPr>
          <w:noProof w:val="0"/>
          <w:sz w:val="22"/>
          <w:szCs w:val="22"/>
          <w:lang w:val="en-GB"/>
        </w:rPr>
        <w:t xml:space="preserve"> Education</w:t>
      </w:r>
    </w:p>
    <w:p w:rsidR="0125C8EB" w:rsidP="0125C8EB" w:rsidRDefault="0125C8EB" w14:paraId="653C3AC5" w14:textId="3EEF62B5">
      <w:pPr>
        <w:pStyle w:val="ListParagraph"/>
        <w:numPr>
          <w:ilvl w:val="1"/>
          <w:numId w:val="3"/>
        </w:numPr>
        <w:spacing w:after="160" w:line="259" w:lineRule="auto"/>
        <w:rPr>
          <w:noProof w:val="0"/>
          <w:sz w:val="22"/>
          <w:szCs w:val="22"/>
          <w:lang w:val="en-GB"/>
        </w:rPr>
      </w:pPr>
      <w:r w:rsidRPr="0125C8EB" w:rsidR="0125C8EB">
        <w:rPr>
          <w:noProof w:val="0"/>
          <w:sz w:val="22"/>
          <w:szCs w:val="22"/>
          <w:lang w:val="en-GB"/>
        </w:rPr>
        <w:t xml:space="preserve">IF I'm looking at NIH / ES I </w:t>
      </w:r>
      <w:proofErr w:type="gramStart"/>
      <w:r w:rsidRPr="0125C8EB" w:rsidR="0125C8EB">
        <w:rPr>
          <w:noProof w:val="0"/>
          <w:sz w:val="22"/>
          <w:szCs w:val="22"/>
          <w:lang w:val="en-GB"/>
        </w:rPr>
        <w:t>have to</w:t>
      </w:r>
      <w:proofErr w:type="gramEnd"/>
      <w:r w:rsidRPr="0125C8EB" w:rsidR="0125C8EB">
        <w:rPr>
          <w:noProof w:val="0"/>
          <w:sz w:val="22"/>
          <w:szCs w:val="22"/>
          <w:lang w:val="en-GB"/>
        </w:rPr>
        <w:t xml:space="preserve"> try and look at it through the lens of GCC!!</w:t>
      </w:r>
    </w:p>
    <w:p w:rsidR="0125C8EB" w:rsidP="0125C8EB" w:rsidRDefault="0125C8EB" w14:paraId="5E472588" w14:textId="2D8E8006">
      <w:pPr>
        <w:pStyle w:val="ListParagraph"/>
        <w:numPr>
          <w:ilvl w:val="0"/>
          <w:numId w:val="3"/>
        </w:numPr>
        <w:spacing w:after="160" w:line="259" w:lineRule="auto"/>
        <w:rPr>
          <w:noProof w:val="0"/>
          <w:sz w:val="22"/>
          <w:szCs w:val="22"/>
          <w:lang w:val="en-GB"/>
        </w:rPr>
      </w:pPr>
      <w:r w:rsidRPr="0125C8EB" w:rsidR="0125C8EB">
        <w:rPr>
          <w:noProof w:val="0"/>
          <w:sz w:val="22"/>
          <w:szCs w:val="22"/>
          <w:lang w:val="en-GB"/>
        </w:rPr>
        <w:t>Connected School programme</w:t>
      </w:r>
    </w:p>
    <w:p w:rsidR="0125C8EB" w:rsidP="0125C8EB" w:rsidRDefault="0125C8EB" w14:paraId="4F35AD8A" w14:textId="2545B515">
      <w:pPr>
        <w:pStyle w:val="ListParagraph"/>
        <w:numPr>
          <w:ilvl w:val="1"/>
          <w:numId w:val="3"/>
        </w:numPr>
        <w:spacing w:after="160" w:line="259" w:lineRule="auto"/>
        <w:rPr>
          <w:noProof w:val="0"/>
          <w:sz w:val="22"/>
          <w:szCs w:val="22"/>
          <w:lang w:val="en-GB"/>
        </w:rPr>
      </w:pPr>
      <w:r w:rsidRPr="0125C8EB" w:rsidR="0125C8EB">
        <w:rPr>
          <w:noProof w:val="0"/>
          <w:sz w:val="22"/>
          <w:szCs w:val="22"/>
          <w:lang w:val="en-GB"/>
        </w:rPr>
        <w:t>Kit to kids, training for use</w:t>
      </w:r>
    </w:p>
    <w:p w:rsidR="0125C8EB" w:rsidP="0125C8EB" w:rsidRDefault="0125C8EB" w14:paraId="77A085F6" w14:textId="289CBCDB">
      <w:pPr>
        <w:pStyle w:val="ListParagraph"/>
        <w:numPr>
          <w:ilvl w:val="1"/>
          <w:numId w:val="3"/>
        </w:numPr>
        <w:spacing w:after="160" w:line="259" w:lineRule="auto"/>
        <w:rPr>
          <w:noProof w:val="0"/>
          <w:sz w:val="22"/>
          <w:szCs w:val="22"/>
          <w:lang w:val="en-GB"/>
        </w:rPr>
      </w:pPr>
      <w:r w:rsidRPr="0125C8EB" w:rsidR="0125C8EB">
        <w:rPr>
          <w:noProof w:val="0"/>
          <w:sz w:val="22"/>
          <w:szCs w:val="22"/>
          <w:lang w:val="en-GB"/>
        </w:rPr>
        <w:t>Some frustrations of order of roll out!</w:t>
      </w:r>
    </w:p>
    <w:p w:rsidR="0125C8EB" w:rsidP="0125C8EB" w:rsidRDefault="0125C8EB" w14:paraId="760A7BC8" w14:textId="68D66086">
      <w:pPr>
        <w:pStyle w:val="ListParagraph"/>
        <w:numPr>
          <w:ilvl w:val="2"/>
          <w:numId w:val="3"/>
        </w:numPr>
        <w:spacing w:after="160" w:line="259" w:lineRule="auto"/>
        <w:rPr>
          <w:noProof w:val="0"/>
          <w:sz w:val="22"/>
          <w:szCs w:val="22"/>
          <w:lang w:val="en-GB"/>
        </w:rPr>
      </w:pPr>
      <w:r w:rsidRPr="0125C8EB" w:rsidR="0125C8EB">
        <w:rPr>
          <w:noProof w:val="0"/>
          <w:sz w:val="22"/>
          <w:szCs w:val="22"/>
          <w:lang w:val="en-GB"/>
        </w:rPr>
        <w:t>Kids, teachers, senior team</w:t>
      </w:r>
    </w:p>
    <w:p w:rsidR="0125C8EB" w:rsidP="0125C8EB" w:rsidRDefault="0125C8EB" w14:paraId="2E0B5B0D" w14:textId="69CF4425">
      <w:pPr>
        <w:pStyle w:val="ListParagraph"/>
        <w:numPr>
          <w:ilvl w:val="0"/>
          <w:numId w:val="3"/>
        </w:numPr>
        <w:spacing w:after="160" w:line="259" w:lineRule="auto"/>
        <w:rPr>
          <w:noProof w:val="0"/>
          <w:sz w:val="22"/>
          <w:szCs w:val="22"/>
          <w:lang w:val="en-GB"/>
        </w:rPr>
      </w:pPr>
      <w:r w:rsidRPr="0125C8EB" w:rsidR="0125C8EB">
        <w:rPr>
          <w:noProof w:val="0"/>
          <w:sz w:val="22"/>
          <w:szCs w:val="22"/>
          <w:lang w:val="en-GB"/>
        </w:rPr>
        <w:t>LA content is most of access stuff. Glow can be hard to navigate and find.</w:t>
      </w:r>
    </w:p>
    <w:p w:rsidR="0125C8EB" w:rsidP="0125C8EB" w:rsidRDefault="0125C8EB" w14:paraId="06D2BEC6" w14:textId="706A1758">
      <w:pPr>
        <w:pStyle w:val="ListParagraph"/>
        <w:numPr>
          <w:ilvl w:val="1"/>
          <w:numId w:val="3"/>
        </w:numPr>
        <w:spacing w:after="160" w:line="259" w:lineRule="auto"/>
        <w:rPr>
          <w:noProof w:val="0"/>
          <w:sz w:val="22"/>
          <w:szCs w:val="22"/>
          <w:lang w:val="en-GB"/>
        </w:rPr>
      </w:pPr>
      <w:r w:rsidRPr="0125C8EB" w:rsidR="0125C8EB">
        <w:rPr>
          <w:noProof w:val="0"/>
          <w:sz w:val="22"/>
          <w:szCs w:val="22"/>
          <w:lang w:val="en-GB"/>
        </w:rPr>
        <w:t xml:space="preserve"> ??search function? A wee bit of a rabbit warren (42.12 - 43.12)</w:t>
      </w:r>
    </w:p>
    <w:p w:rsidR="0125C8EB" w:rsidP="0125C8EB" w:rsidRDefault="0125C8EB" w14:paraId="06166242" w14:textId="331FAD1A">
      <w:pPr>
        <w:pStyle w:val="ListParagraph"/>
        <w:numPr>
          <w:ilvl w:val="1"/>
          <w:numId w:val="3"/>
        </w:numPr>
        <w:spacing w:after="160" w:line="259" w:lineRule="auto"/>
        <w:rPr>
          <w:noProof w:val="0"/>
          <w:sz w:val="22"/>
          <w:szCs w:val="22"/>
          <w:lang w:val="en-GB"/>
        </w:rPr>
      </w:pPr>
      <w:r w:rsidRPr="0125C8EB" w:rsidR="0125C8EB">
        <w:rPr>
          <w:noProof w:val="0"/>
          <w:sz w:val="22"/>
          <w:szCs w:val="22"/>
          <w:lang w:val="en-GB"/>
        </w:rPr>
        <w:t>Google search is often better.</w:t>
      </w:r>
    </w:p>
    <w:p w:rsidR="0125C8EB" w:rsidP="0125C8EB" w:rsidRDefault="0125C8EB" w14:paraId="1BF01500" w14:textId="3D6E130F">
      <w:pPr>
        <w:pStyle w:val="ListParagraph"/>
        <w:numPr>
          <w:ilvl w:val="0"/>
          <w:numId w:val="3"/>
        </w:numPr>
        <w:spacing w:after="160" w:line="259" w:lineRule="auto"/>
        <w:rPr>
          <w:noProof w:val="0"/>
          <w:sz w:val="22"/>
          <w:szCs w:val="22"/>
          <w:lang w:val="en-GB"/>
        </w:rPr>
      </w:pPr>
      <w:r w:rsidRPr="18F9B2C9" w:rsidR="18F9B2C9">
        <w:rPr>
          <w:noProof w:val="0"/>
          <w:sz w:val="22"/>
          <w:szCs w:val="22"/>
          <w:lang w:val="en-GB"/>
        </w:rPr>
        <w:t xml:space="preserve">Small amount of social grazing. </w:t>
      </w:r>
    </w:p>
    <w:p w:rsidR="18F9B2C9" w:rsidP="18F9B2C9" w:rsidRDefault="18F9B2C9" w14:paraId="429324E8" w14:textId="7132A8FC">
      <w:pPr>
        <w:pStyle w:val="ListParagraph"/>
        <w:numPr>
          <w:ilvl w:val="0"/>
          <w:numId w:val="3"/>
        </w:numPr>
        <w:spacing w:after="160" w:line="259" w:lineRule="auto"/>
        <w:rPr>
          <w:noProof w:val="0"/>
          <w:sz w:val="22"/>
          <w:szCs w:val="22"/>
          <w:lang w:val="en-GB"/>
        </w:rPr>
      </w:pPr>
      <w:r w:rsidRPr="18F9B2C9" w:rsidR="18F9B2C9">
        <w:rPr>
          <w:noProof w:val="0"/>
          <w:sz w:val="22"/>
          <w:szCs w:val="22"/>
          <w:lang w:val="en-GB"/>
        </w:rPr>
        <w:t>Digital is anything that’s not paper</w:t>
      </w:r>
    </w:p>
    <w:p w:rsidR="18F9B2C9" w:rsidP="18F9B2C9" w:rsidRDefault="18F9B2C9" w14:paraId="77503D71" w14:textId="0EE9AFBC">
      <w:pPr>
        <w:pStyle w:val="ListParagraph"/>
        <w:numPr>
          <w:ilvl w:val="0"/>
          <w:numId w:val="3"/>
        </w:numPr>
        <w:spacing w:after="160" w:line="259" w:lineRule="auto"/>
        <w:rPr>
          <w:noProof w:val="0"/>
          <w:sz w:val="22"/>
          <w:szCs w:val="22"/>
          <w:lang w:val="en-GB"/>
        </w:rPr>
      </w:pPr>
      <w:r w:rsidRPr="18F9B2C9" w:rsidR="18F9B2C9">
        <w:rPr>
          <w:noProof w:val="0"/>
          <w:sz w:val="22"/>
          <w:szCs w:val="22"/>
          <w:lang w:val="en-GB"/>
        </w:rPr>
        <w:t>ES not capable of being Aggregator due to size and speed</w:t>
      </w:r>
    </w:p>
    <w:p w:rsidR="18F9B2C9" w:rsidP="18F9B2C9" w:rsidRDefault="18F9B2C9" w14:paraId="5739E965" w14:textId="1F03624D">
      <w:pPr>
        <w:pStyle w:val="ListParagraph"/>
        <w:numPr>
          <w:ilvl w:val="0"/>
          <w:numId w:val="3"/>
        </w:numPr>
        <w:spacing w:after="160" w:line="259" w:lineRule="auto"/>
        <w:rPr>
          <w:noProof w:val="0"/>
          <w:sz w:val="22"/>
          <w:szCs w:val="22"/>
          <w:lang w:val="en-GB"/>
        </w:rPr>
      </w:pPr>
      <w:r w:rsidRPr="18F9B2C9" w:rsidR="18F9B2C9">
        <w:rPr>
          <w:noProof w:val="0"/>
          <w:sz w:val="22"/>
          <w:szCs w:val="22"/>
          <w:lang w:val="en-GB"/>
        </w:rPr>
        <w:t>Brand = God. LA is the minister – feel very distanced, disconnected</w:t>
      </w:r>
    </w:p>
    <w:p w:rsidR="18F9B2C9" w:rsidP="18F9B2C9" w:rsidRDefault="18F9B2C9" w14:paraId="746F0146" w14:textId="14DBFC9D">
      <w:pPr>
        <w:pStyle w:val="ListParagraph"/>
        <w:numPr>
          <w:ilvl w:val="0"/>
          <w:numId w:val="3"/>
        </w:numPr>
        <w:spacing w:after="160" w:line="259" w:lineRule="auto"/>
        <w:rPr>
          <w:noProof w:val="0"/>
          <w:sz w:val="22"/>
          <w:szCs w:val="22"/>
          <w:lang w:val="en-GB"/>
        </w:rPr>
      </w:pPr>
    </w:p>
    <w:p w:rsidR="0125C8EB" w:rsidP="0125C8EB" w:rsidRDefault="0125C8EB" w14:paraId="4F61CA01" w14:textId="6FBDCBC3">
      <w:pPr>
        <w:pStyle w:val="Heading3"/>
        <w:spacing w:before="40" w:after="0" w:line="259" w:lineRule="auto"/>
        <w:rPr>
          <w:rFonts w:ascii="Calibri Light" w:hAnsi="Calibri Light" w:eastAsia="Calibri Light" w:cs="Calibri Light"/>
          <w:noProof w:val="0"/>
          <w:color w:val="1F3763"/>
          <w:sz w:val="24"/>
          <w:szCs w:val="24"/>
          <w:lang w:val="en-GB"/>
        </w:rPr>
      </w:pPr>
    </w:p>
    <w:p w:rsidR="0125C8EB" w:rsidP="0125C8EB" w:rsidRDefault="0125C8EB" w14:paraId="78BE04A9" w14:textId="231785F6">
      <w:pPr>
        <w:pStyle w:val="Heading3"/>
        <w:spacing w:before="40" w:after="0" w:line="259" w:lineRule="auto"/>
        <w:rPr>
          <w:rFonts w:ascii="Calibri Light" w:hAnsi="Calibri Light" w:eastAsia="Calibri Light" w:cs="Calibri Light"/>
          <w:noProof w:val="0"/>
          <w:color w:val="1F3763"/>
          <w:sz w:val="24"/>
          <w:szCs w:val="24"/>
          <w:lang w:val="en-GB"/>
        </w:rPr>
      </w:pPr>
    </w:p>
    <w:p w:rsidR="0125C8EB" w:rsidP="0125C8EB" w:rsidRDefault="0125C8EB" w14:paraId="488318C6" w14:textId="62F401C3">
      <w:pPr>
        <w:pStyle w:val="Heading3"/>
        <w:spacing w:before="40" w:after="0" w:line="259" w:lineRule="auto"/>
        <w:rPr>
          <w:rFonts w:ascii="Calibri Light" w:hAnsi="Calibri Light" w:eastAsia="Calibri Light" w:cs="Calibri Light"/>
          <w:noProof w:val="0"/>
          <w:color w:val="1F3763"/>
          <w:sz w:val="24"/>
          <w:szCs w:val="24"/>
          <w:lang w:val="en-GB"/>
        </w:rPr>
      </w:pPr>
    </w:p>
    <w:p w:rsidR="0B1B0261" w:rsidP="0B1B0261" w:rsidRDefault="0B1B0261" w14:paraId="6A8A0D64" w14:textId="7385D0D6">
      <w:pPr>
        <w:pStyle w:val="Heading3"/>
        <w:spacing w:before="40" w:after="0" w:line="259" w:lineRule="auto"/>
        <w:rPr>
          <w:rFonts w:ascii="Calibri Light" w:hAnsi="Calibri Light" w:eastAsia="Calibri Light" w:cs="Calibri Light"/>
          <w:noProof w:val="0"/>
          <w:color w:val="1F3763"/>
          <w:sz w:val="24"/>
          <w:szCs w:val="24"/>
          <w:lang w:val="en-GB"/>
        </w:rPr>
      </w:pPr>
      <w:r w:rsidRPr="0B1B0261" w:rsidR="0B1B0261">
        <w:rPr>
          <w:rFonts w:ascii="Calibri Light" w:hAnsi="Calibri Light" w:eastAsia="Calibri Light" w:cs="Calibri Light"/>
          <w:noProof w:val="0"/>
          <w:color w:val="1F3763"/>
          <w:sz w:val="24"/>
          <w:szCs w:val="24"/>
          <w:lang w:val="en-GB"/>
        </w:rPr>
        <w:t xml:space="preserve">Themes </w:t>
      </w:r>
    </w:p>
    <w:p w:rsidR="0B1B0261" w:rsidP="0B1B0261" w:rsidRDefault="0B1B0261" w14:paraId="4EA7054E" w14:textId="3DD2A098">
      <w:pPr>
        <w:spacing w:after="160" w:line="259" w:lineRule="auto"/>
        <w:rPr>
          <w:rFonts w:ascii="Calibri" w:hAnsi="Calibri" w:eastAsia="Calibri" w:cs="Calibri"/>
          <w:noProof w:val="0"/>
          <w:sz w:val="22"/>
          <w:szCs w:val="22"/>
          <w:lang w:val="en-GB"/>
        </w:rPr>
      </w:pPr>
      <w:r w:rsidRPr="0B1B0261" w:rsidR="0B1B0261">
        <w:rPr>
          <w:rFonts w:ascii="Calibri" w:hAnsi="Calibri" w:eastAsia="Calibri" w:cs="Calibri"/>
          <w:noProof w:val="0"/>
          <w:sz w:val="22"/>
          <w:szCs w:val="22"/>
          <w:lang w:val="en-GB"/>
        </w:rPr>
        <w:t xml:space="preserve">These are words to describe the key areas of discussion or insight from the interview, either directly or where they relate to Education Scotland specific research areas. </w:t>
      </w:r>
    </w:p>
    <w:p w:rsidR="0B1B0261" w:rsidP="0B1B0261" w:rsidRDefault="0B1B0261" w14:paraId="7D11B03F" w14:textId="62917F11">
      <w:pPr>
        <w:pStyle w:val="ListParagraph"/>
        <w:numPr>
          <w:ilvl w:val="0"/>
          <w:numId w:val="2"/>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Pro-active</w:t>
      </w:r>
    </w:p>
    <w:p w:rsidR="0125C8EB" w:rsidP="0125C8EB" w:rsidRDefault="0125C8EB" w14:paraId="21B16215" w14:textId="34F95D81">
      <w:pPr>
        <w:pStyle w:val="ListParagraph"/>
        <w:numPr>
          <w:ilvl w:val="0"/>
          <w:numId w:val="2"/>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Collaborative in approach, realistic in feedback (31.23)</w:t>
      </w:r>
    </w:p>
    <w:p w:rsidR="0125C8EB" w:rsidP="0125C8EB" w:rsidRDefault="0125C8EB" w14:paraId="054D6DFC" w14:textId="7E5AE4B9">
      <w:pPr>
        <w:pStyle w:val="ListParagraph"/>
        <w:numPr>
          <w:ilvl w:val="0"/>
          <w:numId w:val="2"/>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Glow why doesn’t it always work – (32.15 - 33.30)</w:t>
      </w:r>
    </w:p>
    <w:p w:rsidR="0125C8EB" w:rsidP="0125C8EB" w:rsidRDefault="0125C8EB" w14:paraId="6F29C100" w14:textId="76767231">
      <w:pPr>
        <w:pStyle w:val="ListParagraph"/>
        <w:numPr>
          <w:ilvl w:val="0"/>
          <w:numId w:val="2"/>
        </w:numPr>
        <w:spacing w:after="160" w:line="259" w:lineRule="auto"/>
        <w:rPr>
          <w:noProof w:val="0"/>
          <w:sz w:val="22"/>
          <w:szCs w:val="22"/>
          <w:lang w:val="en-GB"/>
        </w:rPr>
      </w:pPr>
      <w:r w:rsidRPr="0125C8EB" w:rsidR="0125C8EB">
        <w:rPr>
          <w:rFonts w:ascii="Calibri" w:hAnsi="Calibri" w:eastAsia="Calibri" w:cs="Calibri"/>
          <w:noProof w:val="0"/>
          <w:sz w:val="22"/>
          <w:szCs w:val="22"/>
          <w:highlight w:val="yellow"/>
          <w:lang w:val="en-GB"/>
        </w:rPr>
        <w:t>Policy with ES – legal obligation is with LA’s - this is the dichotomy</w:t>
      </w:r>
      <w:proofErr w:type="gramStart"/>
      <w:r w:rsidRPr="0125C8EB" w:rsidR="0125C8EB">
        <w:rPr>
          <w:rFonts w:ascii="Calibri" w:hAnsi="Calibri" w:eastAsia="Calibri" w:cs="Calibri"/>
          <w:noProof w:val="0"/>
          <w:sz w:val="22"/>
          <w:szCs w:val="22"/>
          <w:highlight w:val="yellow"/>
          <w:lang w:val="en-GB"/>
        </w:rPr>
        <w:t>...(</w:t>
      </w:r>
      <w:proofErr w:type="gramEnd"/>
      <w:r w:rsidRPr="0125C8EB" w:rsidR="0125C8EB">
        <w:rPr>
          <w:rFonts w:ascii="Calibri" w:hAnsi="Calibri" w:eastAsia="Calibri" w:cs="Calibri"/>
          <w:noProof w:val="0"/>
          <w:sz w:val="22"/>
          <w:szCs w:val="22"/>
          <w:highlight w:val="yellow"/>
          <w:lang w:val="en-GB"/>
        </w:rPr>
        <w:t>35.30-36.10)</w:t>
      </w:r>
      <w:r w:rsidRPr="0125C8EB" w:rsidR="0125C8EB">
        <w:rPr>
          <w:rFonts w:ascii="Calibri" w:hAnsi="Calibri" w:eastAsia="Calibri" w:cs="Calibri"/>
          <w:noProof w:val="0"/>
          <w:sz w:val="22"/>
          <w:szCs w:val="22"/>
          <w:lang w:val="en-GB"/>
        </w:rPr>
        <w:t xml:space="preserve"> </w:t>
      </w:r>
    </w:p>
    <w:p w:rsidR="0125C8EB" w:rsidP="0125C8EB" w:rsidRDefault="0125C8EB" w14:paraId="542C1B2E" w14:textId="499B7D98">
      <w:pPr>
        <w:pStyle w:val="ListParagraph"/>
        <w:numPr>
          <w:ilvl w:val="1"/>
          <w:numId w:val="2"/>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 xml:space="preserve">HT </w:t>
      </w:r>
      <w:proofErr w:type="gramStart"/>
      <w:r w:rsidRPr="0125C8EB" w:rsidR="0125C8EB">
        <w:rPr>
          <w:rFonts w:ascii="Calibri" w:hAnsi="Calibri" w:eastAsia="Calibri" w:cs="Calibri"/>
          <w:noProof w:val="0"/>
          <w:sz w:val="22"/>
          <w:szCs w:val="22"/>
          <w:lang w:val="en-GB"/>
        </w:rPr>
        <w:t>has to</w:t>
      </w:r>
      <w:proofErr w:type="gramEnd"/>
      <w:r w:rsidRPr="0125C8EB" w:rsidR="0125C8EB">
        <w:rPr>
          <w:rFonts w:ascii="Calibri" w:hAnsi="Calibri" w:eastAsia="Calibri" w:cs="Calibri"/>
          <w:noProof w:val="0"/>
          <w:sz w:val="22"/>
          <w:szCs w:val="22"/>
          <w:lang w:val="en-GB"/>
        </w:rPr>
        <w:t xml:space="preserve"> consider the LA first then ES</w:t>
      </w:r>
    </w:p>
    <w:p w:rsidR="0125C8EB" w:rsidP="0125C8EB" w:rsidRDefault="0125C8EB" w14:paraId="3E5BDAD8" w14:textId="165338A7">
      <w:pPr>
        <w:pStyle w:val="ListParagraph"/>
        <w:numPr>
          <w:ilvl w:val="0"/>
          <w:numId w:val="2"/>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 xml:space="preserve"> Greater need for ES and LA’s to work more closely together</w:t>
      </w:r>
    </w:p>
    <w:p w:rsidR="0125C8EB" w:rsidP="0125C8EB" w:rsidRDefault="0125C8EB" w14:paraId="0721345F" w14:textId="2D1BF6C1">
      <w:pPr>
        <w:pStyle w:val="ListParagraph"/>
        <w:numPr>
          <w:ilvl w:val="0"/>
          <w:numId w:val="2"/>
        </w:numPr>
        <w:spacing w:after="160" w:line="259" w:lineRule="auto"/>
        <w:rPr>
          <w:noProof w:val="0"/>
          <w:sz w:val="22"/>
          <w:szCs w:val="22"/>
          <w:lang w:val="en-GB"/>
        </w:rPr>
      </w:pPr>
      <w:r w:rsidRPr="0125C8EB" w:rsidR="0125C8EB">
        <w:rPr>
          <w:rFonts w:ascii="Calibri" w:hAnsi="Calibri" w:eastAsia="Calibri" w:cs="Calibri"/>
          <w:noProof w:val="0"/>
          <w:sz w:val="22"/>
          <w:szCs w:val="22"/>
          <w:lang w:val="en-GB"/>
        </w:rPr>
        <w:t>ES weekly update</w:t>
      </w:r>
    </w:p>
    <w:p w:rsidR="0125C8EB" w:rsidP="0125C8EB" w:rsidRDefault="0125C8EB" w14:paraId="76761F82" w14:textId="4B6E9AB0">
      <w:pPr>
        <w:pStyle w:val="ListParagraph"/>
        <w:numPr>
          <w:ilvl w:val="0"/>
          <w:numId w:val="2"/>
        </w:numPr>
        <w:spacing w:after="160" w:line="259" w:lineRule="auto"/>
        <w:rPr>
          <w:noProof w:val="0"/>
          <w:sz w:val="22"/>
          <w:szCs w:val="22"/>
          <w:lang w:val="en-GB"/>
        </w:rPr>
      </w:pPr>
      <w:r w:rsidRPr="18F9B2C9" w:rsidR="18F9B2C9">
        <w:rPr>
          <w:rFonts w:ascii="Calibri" w:hAnsi="Calibri" w:eastAsia="Calibri" w:cs="Calibri"/>
          <w:noProof w:val="0"/>
          <w:sz w:val="22"/>
          <w:szCs w:val="22"/>
          <w:lang w:val="en-GB"/>
        </w:rPr>
        <w:t>ES web site is not good to find things on. Issue for time pressured staff</w:t>
      </w:r>
    </w:p>
    <w:p w:rsidR="18F9B2C9" w:rsidP="18F9B2C9" w:rsidRDefault="18F9B2C9" w14:paraId="191990DA" w14:textId="6BC07E66">
      <w:pPr>
        <w:pStyle w:val="ListParagraph"/>
        <w:numPr>
          <w:ilvl w:val="0"/>
          <w:numId w:val="2"/>
        </w:numPr>
        <w:spacing w:after="160" w:line="259" w:lineRule="auto"/>
        <w:rPr>
          <w:noProof w:val="0"/>
          <w:sz w:val="22"/>
          <w:szCs w:val="22"/>
          <w:lang w:val="en-GB"/>
        </w:rPr>
      </w:pPr>
      <w:r w:rsidRPr="18F9B2C9" w:rsidR="18F9B2C9">
        <w:rPr>
          <w:rFonts w:ascii="Calibri" w:hAnsi="Calibri" w:eastAsia="Calibri" w:cs="Calibri"/>
          <w:noProof w:val="0"/>
          <w:sz w:val="22"/>
          <w:szCs w:val="22"/>
          <w:lang w:val="en-GB"/>
        </w:rPr>
        <w:t>ES as aggregator and quality custodian will limit speed and innovation (52.31- 53.30)</w:t>
      </w:r>
    </w:p>
    <w:p w:rsidR="18F9B2C9" w:rsidP="18F9B2C9" w:rsidRDefault="18F9B2C9" w14:paraId="55B4A2BA" w14:textId="1BEE3AD4">
      <w:pPr>
        <w:pStyle w:val="ListParagraph"/>
        <w:numPr>
          <w:ilvl w:val="1"/>
          <w:numId w:val="2"/>
        </w:numPr>
        <w:spacing w:after="160" w:line="259" w:lineRule="auto"/>
        <w:rPr>
          <w:noProof w:val="0"/>
          <w:sz w:val="22"/>
          <w:szCs w:val="22"/>
          <w:lang w:val="en-GB"/>
        </w:rPr>
      </w:pPr>
      <w:r w:rsidRPr="18F9B2C9" w:rsidR="18F9B2C9">
        <w:rPr>
          <w:rFonts w:ascii="Calibri" w:hAnsi="Calibri" w:eastAsia="Calibri" w:cs="Calibri"/>
          <w:noProof w:val="0"/>
          <w:sz w:val="22"/>
          <w:szCs w:val="22"/>
          <w:lang w:val="en-GB"/>
        </w:rPr>
        <w:t>EG: NAR (National Assessment Resource)</w:t>
      </w:r>
    </w:p>
    <w:p w:rsidR="18F9B2C9" w:rsidP="18F9B2C9" w:rsidRDefault="18F9B2C9" w14:paraId="11DE6847" w14:textId="4D6D8FA0">
      <w:pPr>
        <w:pStyle w:val="ListParagraph"/>
        <w:numPr>
          <w:ilvl w:val="1"/>
          <w:numId w:val="2"/>
        </w:numPr>
        <w:spacing w:after="160" w:line="259" w:lineRule="auto"/>
        <w:rPr>
          <w:noProof w:val="0"/>
          <w:sz w:val="22"/>
          <w:szCs w:val="22"/>
          <w:lang w:val="en-GB"/>
        </w:rPr>
      </w:pPr>
      <w:r w:rsidRPr="18F9B2C9" w:rsidR="18F9B2C9">
        <w:rPr>
          <w:rFonts w:ascii="Calibri" w:hAnsi="Calibri" w:eastAsia="Calibri" w:cs="Calibri"/>
          <w:noProof w:val="0"/>
          <w:sz w:val="22"/>
          <w:szCs w:val="22"/>
          <w:lang w:val="en-GB"/>
        </w:rPr>
        <w:t>Vs. TES 500 words</w:t>
      </w:r>
    </w:p>
    <w:p w:rsidR="18F9B2C9" w:rsidP="18F9B2C9" w:rsidRDefault="18F9B2C9" w14:paraId="5C96F7D1" w14:textId="3040B798">
      <w:pPr>
        <w:pStyle w:val="ListParagraph"/>
        <w:numPr>
          <w:ilvl w:val="0"/>
          <w:numId w:val="2"/>
        </w:numPr>
        <w:spacing w:after="160" w:line="259" w:lineRule="auto"/>
        <w:rPr>
          <w:noProof w:val="0"/>
          <w:sz w:val="22"/>
          <w:szCs w:val="22"/>
          <w:lang w:val="en-GB"/>
        </w:rPr>
      </w:pPr>
    </w:p>
    <w:p w:rsidR="0B1B0261" w:rsidP="0B1B0261" w:rsidRDefault="0B1B0261" w14:paraId="1994BCE0" w14:textId="60DE4A83">
      <w:pPr>
        <w:spacing w:after="160" w:line="259" w:lineRule="auto"/>
        <w:rPr>
          <w:rFonts w:ascii="Calibri" w:hAnsi="Calibri" w:eastAsia="Calibri" w:cs="Calibri"/>
          <w:noProof w:val="0"/>
          <w:sz w:val="22"/>
          <w:szCs w:val="22"/>
          <w:lang w:val="en-GB"/>
        </w:rPr>
      </w:pPr>
    </w:p>
    <w:p w:rsidR="0B1B0261" w:rsidP="0B1B0261" w:rsidRDefault="0B1B0261" w14:paraId="3545DB35" w14:textId="3C7BCB7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73843D8"/>
  <w15:docId w15:val="{11b6b7f5-c9f6-47c8-b15c-8cefdd0916fc}"/>
  <w:rsids>
    <w:rsidRoot w:val="773843D8"/>
    <w:rsid w:val="0125C8EB"/>
    <w:rsid w:val="08C71483"/>
    <w:rsid w:val="0B1B0261"/>
    <w:rsid w:val="13DD9BC1"/>
    <w:rsid w:val="18F9B2C9"/>
    <w:rsid w:val="773843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c21170f771f44a9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C0CBA-893D-47A4-A9CC-E98DD8623DAA}"/>
</file>

<file path=customXml/itemProps2.xml><?xml version="1.0" encoding="utf-8"?>
<ds:datastoreItem xmlns:ds="http://schemas.openxmlformats.org/officeDocument/2006/customXml" ds:itemID="{9D71ABD5-8635-4EC5-BDF2-8EEB583D2411}"/>
</file>

<file path=customXml/itemProps3.xml><?xml version="1.0" encoding="utf-8"?>
<ds:datastoreItem xmlns:ds="http://schemas.openxmlformats.org/officeDocument/2006/customXml" ds:itemID="{FB28B9C9-9151-4316-9A05-2FBE659F0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Plummer</dc:creator>
  <cp:keywords/>
  <dc:description/>
  <cp:lastModifiedBy>Dominika Noworolska</cp:lastModifiedBy>
  <cp:revision>6</cp:revision>
  <dcterms:created xsi:type="dcterms:W3CDTF">2020-03-04T11:59:55Z</dcterms:created>
  <dcterms:modified xsi:type="dcterms:W3CDTF">2020-04-03T13:11:31Z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