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3F" w:rsidP="15BE585D" w:rsidRDefault="1FA90E1C" w14:paraId="5E5787A5" w14:textId="703B8E4F">
      <w:pPr>
        <w:pStyle w:val="Heading1"/>
      </w:pPr>
      <w:r w:rsidR="213F971E">
        <w:rPr/>
        <w:t xml:space="preserve">P19 interview synopsis </w:t>
      </w:r>
    </w:p>
    <w:p w:rsidR="15BE585D" w:rsidP="15BE585D" w:rsidRDefault="15BE585D" w14:paraId="3AECD16B" w14:textId="0CFEA2E5"/>
    <w:p w:rsidR="15BE585D" w:rsidP="15BE585D" w:rsidRDefault="15BE585D" w14:paraId="6DE5EFBE" w14:textId="02ADDF3A">
      <w:pPr>
        <w:pStyle w:val="Heading2"/>
      </w:pPr>
      <w:r>
        <w:t>Profile</w:t>
      </w:r>
    </w:p>
    <w:p w:rsidR="15BE585D" w:rsidP="15BE585D" w:rsidRDefault="00B3467B" w14:paraId="2E97C0A2" w14:textId="7B54345A">
      <w:pPr>
        <w:pStyle w:val="ListParagraph"/>
        <w:numPr>
          <w:ilvl w:val="0"/>
          <w:numId w:val="5"/>
        </w:numPr>
        <w:rPr/>
      </w:pPr>
      <w:r w:rsidR="213F971E">
        <w:rPr/>
        <w:t>50’s</w:t>
      </w:r>
    </w:p>
    <w:p w:rsidR="15BE585D" w:rsidP="213F971E" w:rsidRDefault="00B3467B" w14:paraId="35E7433A" w14:textId="6393B09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213F971E">
        <w:rPr/>
        <w:t xml:space="preserve">Acting teaching head Primary School and nursery head </w:t>
      </w:r>
      <w:r w:rsidR="213F971E">
        <w:rPr/>
        <w:t>Teacher</w:t>
      </w:r>
    </w:p>
    <w:p w:rsidR="00B3467B" w:rsidP="15BE585D" w:rsidRDefault="00B3467B" w14:paraId="4435DB97" w14:textId="4BD5DF1B">
      <w:pPr>
        <w:pStyle w:val="ListParagraph"/>
        <w:numPr>
          <w:ilvl w:val="0"/>
          <w:numId w:val="5"/>
        </w:numPr>
        <w:rPr/>
      </w:pPr>
      <w:r w:rsidR="213F971E">
        <w:rPr/>
        <w:t>27 years as Primary  Teacher</w:t>
      </w:r>
    </w:p>
    <w:p w:rsidR="15BE585D" w:rsidP="15BE585D" w:rsidRDefault="00B3467B" w14:paraId="0FA5E76C" w14:textId="3B3B590B">
      <w:pPr>
        <w:pStyle w:val="ListParagraph"/>
        <w:numPr>
          <w:ilvl w:val="0"/>
          <w:numId w:val="5"/>
        </w:numPr>
        <w:rPr/>
      </w:pPr>
      <w:r w:rsidR="213F971E">
        <w:rPr/>
        <w:t>Argyle and Bute council, Tarbert</w:t>
      </w:r>
    </w:p>
    <w:p w:rsidR="15BE585D" w:rsidP="15BE585D" w:rsidRDefault="15BE585D" w14:paraId="2EAE6347" w14:textId="54363993">
      <w:pPr>
        <w:pStyle w:val="Heading2"/>
      </w:pPr>
      <w:r>
        <w:t>Contextual insights</w:t>
      </w:r>
    </w:p>
    <w:p w:rsidR="15BE585D" w:rsidP="15BE585D" w:rsidRDefault="15BE585D" w14:paraId="65145948" w14:textId="5DBA0E3E">
      <w:r>
        <w:t xml:space="preserve">These are insights that won’t be communicated through grouping quotes on Miro, like relevant stories or anecdotes that emerge throughout the interview conversation (examples below). </w:t>
      </w:r>
    </w:p>
    <w:p w:rsidR="15BE585D" w:rsidP="15BE585D" w:rsidRDefault="15BE585D" w14:paraId="3AEC3618" w14:textId="3F1D0802">
      <w:r>
        <w:t xml:space="preserve">Each interview synopsis should have contributions from at least two researchers. Same or similar insights between the researchers should be kept. </w:t>
      </w:r>
    </w:p>
    <w:p w:rsidR="15BE585D" w:rsidP="15BE585D" w:rsidRDefault="15BE585D" w14:paraId="08D08537" w14:textId="5FF561FB"/>
    <w:p w:rsidR="15BE585D" w:rsidP="00B3467B" w:rsidRDefault="15BE585D" w14:paraId="7E05036B" w14:textId="01BF0E5E">
      <w:pPr>
        <w:pStyle w:val="Heading3"/>
      </w:pPr>
      <w:r>
        <w:t xml:space="preserve">Researcher 1: </w:t>
      </w:r>
    </w:p>
    <w:p w:rsidR="213F971E" w:rsidP="213F971E" w:rsidRDefault="213F971E" w14:paraId="2D0C3309" w14:textId="6A39D88D">
      <w:pPr>
        <w:pStyle w:val="Normal"/>
        <w:ind w:left="360"/>
      </w:pPr>
      <w:r w:rsidR="213F971E">
        <w:rPr/>
        <w:t>CPD</w:t>
      </w:r>
    </w:p>
    <w:p w:rsidR="213F971E" w:rsidP="213F971E" w:rsidRDefault="213F971E" w14:paraId="7BAA068E" w14:textId="42F0D5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13F971E">
        <w:rPr/>
        <w:t>Leading TLC’s Teacher Learning Communities - GTC</w:t>
      </w:r>
    </w:p>
    <w:p w:rsidR="213F971E" w:rsidP="213F971E" w:rsidRDefault="213F971E" w14:paraId="6F5EF883" w14:textId="28F4361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213F971E">
        <w:rPr/>
        <w:t>I found Dyslexia, Autism on FB.</w:t>
      </w:r>
    </w:p>
    <w:p w:rsidR="213F971E" w:rsidP="213F971E" w:rsidRDefault="213F971E" w14:paraId="0493EA07" w14:textId="6BD410C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213F971E">
        <w:rPr/>
        <w:t>Twitter groups – peer learning and recommendations</w:t>
      </w:r>
    </w:p>
    <w:p w:rsidR="213F971E" w:rsidP="213F971E" w:rsidRDefault="213F971E" w14:paraId="5373BE5D" w14:textId="5A54548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213F971E">
        <w:rPr/>
        <w:t>Malawi leaders of learning X 2</w:t>
      </w:r>
    </w:p>
    <w:p w:rsidR="213F971E" w:rsidP="213F971E" w:rsidRDefault="213F971E" w14:paraId="3858D610" w14:textId="15D1A9C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213F971E">
        <w:rPr/>
        <w:t>Columba 1400 2019</w:t>
      </w:r>
    </w:p>
    <w:p w:rsidR="213F971E" w:rsidP="213F971E" w:rsidRDefault="213F971E" w14:paraId="0CA06E66" w14:textId="2755F8F9">
      <w:pPr>
        <w:pStyle w:val="ListParagraph"/>
        <w:numPr>
          <w:ilvl w:val="0"/>
          <w:numId w:val="4"/>
        </w:numPr>
        <w:rPr/>
      </w:pPr>
      <w:r w:rsidR="213F971E">
        <w:rPr/>
        <w:t>All peer group want to learn and do better</w:t>
      </w:r>
    </w:p>
    <w:p w:rsidR="213F971E" w:rsidP="213F971E" w:rsidRDefault="213F971E" w14:paraId="6A197B58" w14:textId="500B47E0">
      <w:pPr>
        <w:pStyle w:val="ListParagraph"/>
        <w:numPr>
          <w:ilvl w:val="0"/>
          <w:numId w:val="4"/>
        </w:numPr>
        <w:rPr/>
      </w:pPr>
      <w:r w:rsidR="213F971E">
        <w:rPr/>
        <w:t>Isle of Bute training – systems</w:t>
      </w:r>
    </w:p>
    <w:p w:rsidR="213F971E" w:rsidP="213F971E" w:rsidRDefault="213F971E" w14:paraId="3AE403A9" w14:textId="605F4781">
      <w:pPr>
        <w:pStyle w:val="ListParagraph"/>
        <w:numPr>
          <w:ilvl w:val="0"/>
          <w:numId w:val="4"/>
        </w:numPr>
        <w:rPr/>
      </w:pPr>
      <w:r w:rsidR="213F971E">
        <w:rPr/>
        <w:t>Nothing from ES – Last Jan was acting Headship – Edinburgh course – could have been an ES course. - not immediately apparent. SCEL Towards Headship November 2018</w:t>
      </w:r>
    </w:p>
    <w:p w:rsidR="213F971E" w:rsidP="213F971E" w:rsidRDefault="213F971E" w14:paraId="62685EE4" w14:textId="17D27A76">
      <w:pPr>
        <w:pStyle w:val="ListParagraph"/>
        <w:numPr>
          <w:ilvl w:val="1"/>
          <w:numId w:val="4"/>
        </w:numPr>
        <w:rPr/>
      </w:pPr>
      <w:r w:rsidR="213F971E">
        <w:rPr/>
        <w:t>Difficult to fit in</w:t>
      </w:r>
    </w:p>
    <w:p w:rsidR="213F971E" w:rsidP="213F971E" w:rsidRDefault="213F971E" w14:paraId="34302C86" w14:textId="65A50973">
      <w:pPr>
        <w:pStyle w:val="ListParagraph"/>
        <w:numPr>
          <w:ilvl w:val="1"/>
          <w:numId w:val="4"/>
        </w:numPr>
        <w:rPr/>
      </w:pPr>
      <w:r w:rsidR="213F971E">
        <w:rPr/>
        <w:t>Chose Columba 1400</w:t>
      </w:r>
    </w:p>
    <w:p w:rsidR="213F971E" w:rsidP="213F971E" w:rsidRDefault="213F971E" w14:paraId="7AC7D6AB" w14:textId="01678187">
      <w:pPr>
        <w:pStyle w:val="ListParagraph"/>
        <w:numPr>
          <w:ilvl w:val="1"/>
          <w:numId w:val="4"/>
        </w:numPr>
        <w:rPr/>
      </w:pPr>
      <w:r w:rsidR="213F971E">
        <w:rPr/>
        <w:t>TLC’s at last school</w:t>
      </w:r>
    </w:p>
    <w:p w:rsidR="213F971E" w:rsidP="213F971E" w:rsidRDefault="213F971E" w14:paraId="72AF561B" w14:textId="1EAF60A7">
      <w:pPr>
        <w:pStyle w:val="ListParagraph"/>
        <w:numPr>
          <w:ilvl w:val="0"/>
          <w:numId w:val="4"/>
        </w:numPr>
        <w:rPr/>
      </w:pPr>
      <w:r w:rsidR="213F971E">
        <w:rPr/>
        <w:t xml:space="preserve">Heard of NIH – not used, didn’t know </w:t>
      </w:r>
    </w:p>
    <w:p w:rsidR="213F971E" w:rsidP="213F971E" w:rsidRDefault="213F971E" w14:paraId="6DD8FB0E" w14:textId="466ECDF9">
      <w:pPr>
        <w:pStyle w:val="ListParagraph"/>
        <w:numPr>
          <w:ilvl w:val="0"/>
          <w:numId w:val="4"/>
        </w:numPr>
        <w:rPr/>
      </w:pPr>
      <w:r w:rsidR="213F971E">
        <w:rPr/>
        <w:t>Mainly use A&amp;B council resources</w:t>
      </w:r>
    </w:p>
    <w:p w:rsidR="213F971E" w:rsidP="213F971E" w:rsidRDefault="213F971E" w14:paraId="05FE01A6" w14:textId="425AF76D">
      <w:pPr>
        <w:pStyle w:val="ListParagraph"/>
        <w:numPr>
          <w:ilvl w:val="1"/>
          <w:numId w:val="4"/>
        </w:numPr>
        <w:rPr/>
      </w:pPr>
      <w:r w:rsidR="213F971E">
        <w:rPr/>
        <w:t>There’s also the Northern Alliance</w:t>
      </w:r>
    </w:p>
    <w:p w:rsidR="213F971E" w:rsidP="213F971E" w:rsidRDefault="213F971E" w14:paraId="5AD388C3" w14:textId="037C38C6">
      <w:pPr>
        <w:pStyle w:val="Normal"/>
      </w:pPr>
      <w:r w:rsidR="213F971E">
        <w:rPr/>
        <w:t>Your Digital Skills</w:t>
      </w:r>
    </w:p>
    <w:p w:rsidR="213F971E" w:rsidP="213F971E" w:rsidRDefault="213F971E" w14:paraId="6693EC3E" w14:textId="2DB44829">
      <w:pPr>
        <w:pStyle w:val="ListParagraph"/>
        <w:numPr>
          <w:ilvl w:val="0"/>
          <w:numId w:val="4"/>
        </w:numPr>
        <w:rPr/>
      </w:pPr>
      <w:r w:rsidR="213F971E">
        <w:rPr/>
        <w:t>Laptop, email, 100 plus emails a day</w:t>
      </w:r>
    </w:p>
    <w:p w:rsidR="213F971E" w:rsidP="213F971E" w:rsidRDefault="213F971E" w14:paraId="1556CE89" w14:textId="338E7836">
      <w:pPr>
        <w:pStyle w:val="ListParagraph"/>
        <w:numPr>
          <w:ilvl w:val="0"/>
          <w:numId w:val="4"/>
        </w:numPr>
        <w:rPr/>
      </w:pPr>
      <w:proofErr w:type="spellStart"/>
      <w:r w:rsidR="213F971E">
        <w:rPr/>
        <w:t>IPad's</w:t>
      </w:r>
      <w:proofErr w:type="spellEnd"/>
      <w:r w:rsidR="213F971E">
        <w:rPr/>
        <w:t xml:space="preserve"> – all one each</w:t>
      </w:r>
    </w:p>
    <w:p w:rsidR="213F971E" w:rsidP="213F971E" w:rsidRDefault="213F971E" w14:paraId="45CE12C6" w14:textId="5EB84D6E">
      <w:pPr>
        <w:pStyle w:val="ListParagraph"/>
        <w:numPr>
          <w:ilvl w:val="0"/>
          <w:numId w:val="4"/>
        </w:numPr>
        <w:rPr/>
      </w:pPr>
      <w:r w:rsidR="213F971E">
        <w:rPr/>
        <w:t>Tweet, school</w:t>
      </w:r>
    </w:p>
    <w:p w:rsidR="213F971E" w:rsidP="213F971E" w:rsidRDefault="213F971E" w14:paraId="6CAA9E40" w14:textId="7F6CA644">
      <w:pPr>
        <w:pStyle w:val="ListParagraph"/>
        <w:numPr>
          <w:ilvl w:val="0"/>
          <w:numId w:val="4"/>
        </w:numPr>
        <w:rPr/>
      </w:pPr>
      <w:r w:rsidR="213F971E">
        <w:rPr/>
        <w:t>Nursery too</w:t>
      </w:r>
    </w:p>
    <w:p w:rsidR="213F971E" w:rsidP="213F971E" w:rsidRDefault="213F971E" w14:paraId="08E0D05B" w14:textId="7B143675">
      <w:pPr>
        <w:pStyle w:val="ListParagraph"/>
        <w:numPr>
          <w:ilvl w:val="0"/>
          <w:numId w:val="4"/>
        </w:numPr>
        <w:rPr/>
      </w:pPr>
      <w:r w:rsidR="213F971E">
        <w:rPr/>
        <w:t>ES – not seen as central to this</w:t>
      </w:r>
    </w:p>
    <w:p w:rsidR="213F971E" w:rsidP="213F971E" w:rsidRDefault="213F971E" w14:paraId="5DB16293" w14:textId="6F5C4F01">
      <w:pPr>
        <w:pStyle w:val="ListParagraph"/>
        <w:numPr>
          <w:ilvl w:val="0"/>
          <w:numId w:val="4"/>
        </w:numPr>
        <w:rPr/>
      </w:pPr>
      <w:r w:rsidR="213F971E">
        <w:rPr/>
        <w:t>Seesaw – impact is so good – but GDPR is / has been an issue</w:t>
      </w:r>
    </w:p>
    <w:p w:rsidR="213F971E" w:rsidP="213F971E" w:rsidRDefault="213F971E" w14:paraId="4E439218" w14:textId="7C48A76A">
      <w:pPr>
        <w:pStyle w:val="ListParagraph"/>
        <w:numPr>
          <w:ilvl w:val="0"/>
          <w:numId w:val="4"/>
        </w:numPr>
        <w:rPr/>
      </w:pPr>
      <w:r w:rsidR="213F971E">
        <w:rPr/>
        <w:t xml:space="preserve">GLOW – Glasgow GLOW password - </w:t>
      </w:r>
    </w:p>
    <w:p w:rsidR="213F971E" w:rsidP="213F971E" w:rsidRDefault="213F971E" w14:paraId="60B01B03" w14:textId="5B87A17A">
      <w:pPr>
        <w:pStyle w:val="ListParagraph"/>
        <w:numPr>
          <w:ilvl w:val="1"/>
          <w:numId w:val="4"/>
        </w:numPr>
        <w:rPr/>
      </w:pPr>
      <w:r w:rsidR="213F971E">
        <w:rPr/>
        <w:t>A&amp;B don’t use GLOW, anything</w:t>
      </w:r>
    </w:p>
    <w:p w:rsidR="213F971E" w:rsidP="213F971E" w:rsidRDefault="213F971E" w14:paraId="1E895F9A" w14:textId="4C25A8A4">
      <w:pPr>
        <w:pStyle w:val="ListParagraph"/>
        <w:numPr>
          <w:ilvl w:val="1"/>
          <w:numId w:val="4"/>
        </w:numPr>
        <w:rPr/>
      </w:pPr>
      <w:r w:rsidR="213F971E">
        <w:rPr/>
        <w:t>Not aware of GLOW as ES platform</w:t>
      </w:r>
    </w:p>
    <w:p w:rsidR="213F971E" w:rsidP="213F971E" w:rsidRDefault="213F971E" w14:paraId="329BABB3" w14:textId="061DCA90">
      <w:pPr>
        <w:pStyle w:val="ListParagraph"/>
        <w:numPr>
          <w:ilvl w:val="0"/>
          <w:numId w:val="4"/>
        </w:numPr>
        <w:rPr/>
      </w:pPr>
      <w:r w:rsidR="213F971E">
        <w:rPr/>
        <w:t>Impact is immense – engaging, get more into the day</w:t>
      </w:r>
    </w:p>
    <w:p w:rsidR="213F971E" w:rsidP="213F971E" w:rsidRDefault="213F971E" w14:paraId="0A6823E7" w14:textId="024A6F2A">
      <w:pPr>
        <w:pStyle w:val="Normal"/>
      </w:pPr>
      <w:r w:rsidR="213F971E">
        <w:rPr/>
        <w:t>Brand</w:t>
      </w:r>
    </w:p>
    <w:p w:rsidR="213F971E" w:rsidP="213F971E" w:rsidRDefault="213F971E" w14:paraId="2E3988B7" w14:textId="751A15D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13F971E">
        <w:rPr/>
        <w:t>Very professional, reliable current</w:t>
      </w:r>
    </w:p>
    <w:p w:rsidR="213F971E" w:rsidP="213F971E" w:rsidRDefault="213F971E" w14:paraId="7F3B59A6" w14:textId="08DBE7C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13F971E">
        <w:rPr/>
        <w:t>Met as colleagues as secondees only</w:t>
      </w:r>
    </w:p>
    <w:p w:rsidR="213F971E" w:rsidP="213F971E" w:rsidRDefault="213F971E" w14:paraId="32054690" w14:textId="4C5CF77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13F971E">
        <w:rPr/>
        <w:t>Didn’t know ES was also the Inspectorate</w:t>
      </w:r>
    </w:p>
    <w:p w:rsidR="213F971E" w:rsidP="213F971E" w:rsidRDefault="213F971E" w14:paraId="4773FA0D" w14:textId="40FD457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213F971E">
        <w:rPr/>
        <w:t xml:space="preserve">Person – Director of Education – professional. </w:t>
      </w:r>
    </w:p>
    <w:p w:rsidR="213F971E" w:rsidP="213F971E" w:rsidRDefault="213F971E" w14:paraId="718E0561" w14:textId="3D3B3E52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213F971E">
        <w:rPr/>
        <w:t>That relationship.</w:t>
      </w:r>
    </w:p>
    <w:p w:rsidR="213F971E" w:rsidP="213F971E" w:rsidRDefault="213F971E" w14:paraId="3C6D7F88" w14:textId="0735F002">
      <w:pPr>
        <w:pStyle w:val="Normal"/>
      </w:pPr>
      <w:r w:rsidR="213F971E">
        <w:rPr/>
        <w:t>Publications</w:t>
      </w:r>
    </w:p>
    <w:p w:rsidR="213F971E" w:rsidP="213F971E" w:rsidRDefault="213F971E" w14:paraId="7F08175A" w14:textId="1F27ABC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213F971E">
        <w:rPr/>
        <w:t xml:space="preserve">Don’t look at the web site. Not aware of it. </w:t>
      </w:r>
    </w:p>
    <w:p w:rsidR="213F971E" w:rsidP="213F971E" w:rsidRDefault="213F971E" w14:paraId="202C11C8" w14:textId="088201F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213F971E">
        <w:rPr/>
        <w:t>Don’t follow social channels, might access through referrals</w:t>
      </w:r>
    </w:p>
    <w:p w:rsidR="213F971E" w:rsidP="213F971E" w:rsidRDefault="213F971E" w14:paraId="109E1517" w14:textId="5DB20831">
      <w:pPr>
        <w:pStyle w:val="Heading3"/>
      </w:pPr>
    </w:p>
    <w:p w:rsidR="213F971E" w:rsidP="213F971E" w:rsidRDefault="213F971E" w14:paraId="31EFDC2E" w14:textId="7F9F3508">
      <w:pPr>
        <w:pStyle w:val="Heading3"/>
      </w:pPr>
      <w:r w:rsidR="213F971E">
        <w:rPr/>
        <w:t>Researcher 2:</w:t>
      </w:r>
    </w:p>
    <w:p w:rsidR="213F971E" w:rsidP="213F971E" w:rsidRDefault="213F971E" w14:paraId="2E145671" w14:textId="14C7E0DE">
      <w:pPr>
        <w:pStyle w:val="Normal"/>
        <w:ind w:left="0"/>
      </w:pPr>
    </w:p>
    <w:p w:rsidR="4694E71B" w:rsidP="5FA60E34" w:rsidRDefault="4694E71B" w14:paraId="05142229" w14:textId="41A6C3F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FA60E34" w:rsidR="4694E71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Very long hours since she’s a teaching head teacher – only 11 students at her school, teaches 3 days a week. </w:t>
      </w:r>
    </w:p>
    <w:p w:rsidR="40B3A19A" w:rsidP="5FA60E34" w:rsidRDefault="40B3A19A" w14:paraId="7677F392" w14:textId="786FBFA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FA60E34" w:rsidR="40B3A19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 years of intro to headship, had to use her holidays as well to do that – very dedicated. Not getting headship after 40 interviews </w:t>
      </w:r>
      <w:r w:rsidRPr="5FA60E34" w:rsidR="0619EB7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‘was quite soul destroying, that was really difficult for me’ </w:t>
      </w:r>
    </w:p>
    <w:p w:rsidR="65CEB2E1" w:rsidP="5FA60E34" w:rsidRDefault="65CEB2E1" w14:paraId="15318402" w14:textId="1650D51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16"/>
          <w:szCs w:val="16"/>
          <w:lang w:val="en-GB"/>
        </w:rPr>
      </w:pPr>
      <w:r w:rsidRPr="5FA60E34" w:rsidR="65CEB2E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Courses that stood out to her most were the ones where she could mingle with other teachers, she loved the community of it, the feeling of being among the like-minded people </w:t>
      </w:r>
      <w:r w:rsidRPr="5FA60E34" w:rsidR="65CEB2E1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(‘And that’s (…) given me another group of like-minded people. Cause that’s what I loved about SQH. (…) I suddenly was with a group of people who weren’t in my own school but were all like me, </w:t>
      </w:r>
      <w:proofErr w:type="spellStart"/>
      <w:r w:rsidRPr="5FA60E34" w:rsidR="65CEB2E1">
        <w:rPr>
          <w:rFonts w:ascii="Calibri" w:hAnsi="Calibri" w:eastAsia="Calibri" w:cs="Calibri"/>
          <w:noProof w:val="0"/>
          <w:sz w:val="16"/>
          <w:szCs w:val="16"/>
          <w:lang w:val="en-GB"/>
        </w:rPr>
        <w:t>kinda</w:t>
      </w:r>
      <w:proofErr w:type="spellEnd"/>
      <w:r w:rsidRPr="5FA60E34" w:rsidR="65CEB2E1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 like hunger for things to do with education. (…) They were the </w:t>
      </w:r>
      <w:proofErr w:type="spellStart"/>
      <w:r w:rsidRPr="5FA60E34" w:rsidR="65CEB2E1">
        <w:rPr>
          <w:rFonts w:ascii="Calibri" w:hAnsi="Calibri" w:eastAsia="Calibri" w:cs="Calibri"/>
          <w:noProof w:val="0"/>
          <w:sz w:val="16"/>
          <w:szCs w:val="16"/>
          <w:lang w:val="en-GB"/>
        </w:rPr>
        <w:t>kinda</w:t>
      </w:r>
      <w:proofErr w:type="spellEnd"/>
      <w:r w:rsidRPr="5FA60E34" w:rsidR="65CEB2E1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 same wavelengths that they were wanting to improve themselves to do better. I really enjoyed it.’)</w:t>
      </w:r>
    </w:p>
    <w:p w:rsidR="7D9FCB29" w:rsidP="5FA60E34" w:rsidRDefault="7D9FCB29" w14:paraId="10B70685" w14:textId="78AC7AD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FA60E34" w:rsidR="7D9FCB29">
        <w:rPr>
          <w:rFonts w:ascii="Calibri" w:hAnsi="Calibri" w:eastAsia="Calibri" w:cs="Calibri"/>
          <w:noProof w:val="0"/>
          <w:sz w:val="22"/>
          <w:szCs w:val="22"/>
          <w:lang w:val="en-GB"/>
        </w:rPr>
        <w:t>Not clear why exactly she wants to be a head so much. E.g. from what she was saying, she very much enjoys thinking of individual children and</w:t>
      </w:r>
      <w:r w:rsidRPr="5FA60E34" w:rsidR="1A3DE73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the way to help them – which you cannot really do as a head. ‘</w:t>
      </w:r>
      <w:r w:rsidRPr="5FA60E34" w:rsidR="1A3DE73C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When you read dyslexia and autism thing last summer, that was only a couple of days each, online and then you need to do a test at the end of it and everything. But again, I enjoyed it as well because you’re thinking about </w:t>
      </w:r>
      <w:proofErr w:type="gramStart"/>
      <w:r w:rsidRPr="5FA60E34" w:rsidR="1A3DE73C">
        <w:rPr>
          <w:rFonts w:ascii="Calibri" w:hAnsi="Calibri" w:eastAsia="Calibri" w:cs="Calibri"/>
          <w:noProof w:val="0"/>
          <w:sz w:val="16"/>
          <w:szCs w:val="16"/>
          <w:lang w:val="en-GB"/>
        </w:rPr>
        <w:t>particular children</w:t>
      </w:r>
      <w:proofErr w:type="gramEnd"/>
      <w:r w:rsidRPr="5FA60E34" w:rsidR="1A3DE73C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. </w:t>
      </w:r>
      <w:proofErr w:type="gramStart"/>
      <w:r w:rsidRPr="5FA60E34" w:rsidR="1A3DE73C">
        <w:rPr>
          <w:rFonts w:ascii="Calibri" w:hAnsi="Calibri" w:eastAsia="Calibri" w:cs="Calibri"/>
          <w:noProof w:val="0"/>
          <w:sz w:val="16"/>
          <w:szCs w:val="16"/>
          <w:lang w:val="en-GB"/>
        </w:rPr>
        <w:t>So</w:t>
      </w:r>
      <w:proofErr w:type="gramEnd"/>
      <w:r w:rsidRPr="5FA60E34" w:rsidR="1A3DE73C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 when you do it with a particular soul in mind, you take in an awful lot more.</w:t>
      </w:r>
      <w:r w:rsidRPr="5FA60E34" w:rsidR="1A3DE73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’ </w:t>
      </w:r>
    </w:p>
    <w:p w:rsidR="4C6BBEDF" w:rsidP="5FA60E34" w:rsidRDefault="4C6BBEDF" w14:paraId="4A4540EB" w14:textId="3E6AF8D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FA60E34" w:rsidR="4C6BBEDF">
        <w:rPr>
          <w:rFonts w:ascii="Calibri" w:hAnsi="Calibri" w:eastAsia="Calibri" w:cs="Calibri"/>
          <w:noProof w:val="0"/>
          <w:sz w:val="22"/>
          <w:szCs w:val="22"/>
          <w:lang w:val="en-GB"/>
        </w:rPr>
        <w:t>She was on her own for the first year as her husband only got a job to move up later – again, personal sacrifices for her journey into headship.</w:t>
      </w:r>
    </w:p>
    <w:p w:rsidR="67471AF8" w:rsidP="5FA60E34" w:rsidRDefault="67471AF8" w14:paraId="248317B7" w14:textId="4BD5F6D9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16"/>
          <w:szCs w:val="16"/>
          <w:lang w:val="en-GB"/>
        </w:rPr>
      </w:pPr>
      <w:r w:rsidRPr="5FA60E34" w:rsidR="67471AF8">
        <w:rPr>
          <w:rFonts w:ascii="Calibri" w:hAnsi="Calibri" w:eastAsia="Calibri" w:cs="Calibri"/>
          <w:noProof w:val="0"/>
          <w:sz w:val="22"/>
          <w:szCs w:val="22"/>
          <w:lang w:val="en-GB"/>
        </w:rPr>
        <w:t>Seems quite engaged with digital and eager to learn – does not see it a threatening like some of the other teachers.</w:t>
      </w:r>
      <w:r w:rsidRPr="5FA60E34" w:rsidR="1501BFA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Had a photographer in helping the children with their photography skills</w:t>
      </w:r>
      <w:r w:rsidRPr="5FA60E34" w:rsidR="59D8EE4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Does not </w:t>
      </w:r>
      <w:r w:rsidRPr="5FA60E34" w:rsidR="40F186E2">
        <w:rPr>
          <w:rFonts w:ascii="Calibri" w:hAnsi="Calibri" w:eastAsia="Calibri" w:cs="Calibri"/>
          <w:noProof w:val="0"/>
          <w:sz w:val="22"/>
          <w:szCs w:val="22"/>
          <w:lang w:val="en-GB"/>
        </w:rPr>
        <w:t>feel ES supports her in this though (or indeed should? Probably because sees it as an overseer rather than supporter)</w:t>
      </w:r>
      <w:r w:rsidRPr="5FA60E34" w:rsidR="2F5CB8D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FA60E34" w:rsidR="2F5CB8D5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I think digital stuff has helped them immensely. (…) It’s more engaging… I think if we didn’t have it in schools and they’d be doing </w:t>
      </w:r>
      <w:proofErr w:type="gramStart"/>
      <w:r w:rsidRPr="5FA60E34" w:rsidR="2F5CB8D5">
        <w:rPr>
          <w:rFonts w:ascii="Calibri" w:hAnsi="Calibri" w:eastAsia="Calibri" w:cs="Calibri"/>
          <w:noProof w:val="0"/>
          <w:sz w:val="16"/>
          <w:szCs w:val="16"/>
          <w:lang w:val="en-GB"/>
        </w:rPr>
        <w:t>all of</w:t>
      </w:r>
      <w:proofErr w:type="gramEnd"/>
      <w:r w:rsidRPr="5FA60E34" w:rsidR="2F5CB8D5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 these things </w:t>
      </w:r>
      <w:proofErr w:type="spellStart"/>
      <w:r w:rsidRPr="5FA60E34" w:rsidR="2F5CB8D5">
        <w:rPr>
          <w:rFonts w:ascii="Calibri" w:hAnsi="Calibri" w:eastAsia="Calibri" w:cs="Calibri"/>
          <w:noProof w:val="0"/>
          <w:sz w:val="16"/>
          <w:szCs w:val="16"/>
          <w:lang w:val="en-GB"/>
        </w:rPr>
        <w:t>outwith</w:t>
      </w:r>
      <w:proofErr w:type="spellEnd"/>
      <w:r w:rsidRPr="5FA60E34" w:rsidR="2F5CB8D5">
        <w:rPr>
          <w:rFonts w:ascii="Calibri" w:hAnsi="Calibri" w:eastAsia="Calibri" w:cs="Calibri"/>
          <w:noProof w:val="0"/>
          <w:sz w:val="16"/>
          <w:szCs w:val="16"/>
          <w:lang w:val="en-GB"/>
        </w:rPr>
        <w:t xml:space="preserve"> schools I think it would be detrimental to education. I think we’ve got to embrace it all.</w:t>
      </w:r>
    </w:p>
    <w:p w:rsidR="3F28CE2F" w:rsidP="5FA60E34" w:rsidRDefault="3F28CE2F" w14:paraId="67E0ED05" w14:textId="57284F69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FA60E34" w:rsidR="3F28CE2F">
        <w:rPr>
          <w:rFonts w:ascii="Calibri" w:hAnsi="Calibri" w:eastAsia="Calibri" w:cs="Calibri"/>
          <w:noProof w:val="0"/>
          <w:sz w:val="22"/>
          <w:szCs w:val="22"/>
          <w:lang w:val="en-GB"/>
        </w:rPr>
        <w:t>Seems to see headship as a career p</w:t>
      </w:r>
      <w:r w:rsidRPr="5FA60E34" w:rsidR="010C3506">
        <w:rPr>
          <w:rFonts w:ascii="Calibri" w:hAnsi="Calibri" w:eastAsia="Calibri" w:cs="Calibri"/>
          <w:noProof w:val="0"/>
          <w:sz w:val="22"/>
          <w:szCs w:val="22"/>
          <w:lang w:val="en-GB"/>
        </w:rPr>
        <w:t>rogression</w:t>
      </w:r>
      <w:r w:rsidRPr="5FA60E34" w:rsidR="3F28CE2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you go on multiple courses and then you should get it, does not seem to be self-reflecting in why she wants it or if that’d be indeed the best pathway for her. I</w:t>
      </w:r>
      <w:r w:rsidRPr="5FA60E34" w:rsidR="39B4232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 just seems like what you do. </w:t>
      </w:r>
      <w:r w:rsidRPr="5FA60E34" w:rsidR="627C1E73">
        <w:rPr>
          <w:rFonts w:ascii="Calibri" w:hAnsi="Calibri" w:eastAsia="Calibri" w:cs="Calibri"/>
          <w:noProof w:val="0"/>
          <w:sz w:val="22"/>
          <w:szCs w:val="22"/>
          <w:lang w:val="en-GB"/>
        </w:rPr>
        <w:t>Perhaps because teaching does not offer other obvious ways to progress/feel like you’re improving? (see the ‘improve themselves to do better’ quote</w:t>
      </w:r>
      <w:r w:rsidRPr="5FA60E34" w:rsidR="1264E53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</w:t>
      </w:r>
      <w:r w:rsidRPr="5FA60E34" w:rsidR="627C1E73">
        <w:rPr>
          <w:rFonts w:ascii="Calibri" w:hAnsi="Calibri" w:eastAsia="Calibri" w:cs="Calibri"/>
          <w:noProof w:val="0"/>
          <w:sz w:val="22"/>
          <w:szCs w:val="22"/>
          <w:lang w:val="en-GB"/>
        </w:rPr>
        <w:t>th</w:t>
      </w:r>
      <w:r w:rsidRPr="5FA60E34" w:rsidR="1264E53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at seems to be her main motivation. </w:t>
      </w:r>
    </w:p>
    <w:p w:rsidR="5FA60E34" w:rsidP="5FA60E34" w:rsidRDefault="5FA60E34" w14:paraId="455CCC59" w14:textId="3F2F6EA5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FA60E34" w:rsidP="5FA60E34" w:rsidRDefault="5FA60E34" w14:paraId="3E0D62A5" w14:textId="6F0ABB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FA60E34" w:rsidP="5FA60E34" w:rsidRDefault="5FA60E34" w14:paraId="2AC62C31" w14:textId="41A5655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</w:pPr>
    </w:p>
    <w:p w:rsidR="15BE585D" w:rsidP="15BE585D" w:rsidRDefault="15BE585D" w14:paraId="28EB2AFF" w14:textId="0B9ECE30"/>
    <w:p w:rsidR="15BE585D" w:rsidP="15BE585D" w:rsidRDefault="15BE585D" w14:paraId="164277BB" w14:textId="7EC50041">
      <w:pPr>
        <w:pStyle w:val="Heading3"/>
      </w:pPr>
      <w:r>
        <w:t>Themes</w:t>
      </w:r>
    </w:p>
    <w:p w:rsidR="00A118EF" w:rsidP="00A65442" w:rsidRDefault="15BE585D" w14:paraId="7DD92EC7" w14:textId="28BD8C16">
      <w:r>
        <w:t xml:space="preserve">These are words to describe the key areas of discussion or insight from the interview, either directly or where they relate to Education Scotland specific research areas. </w:t>
      </w:r>
    </w:p>
    <w:p w:rsidR="79204460" w:rsidP="213F971E" w:rsidRDefault="79204460" w14:paraId="51F1C3F7" w14:textId="2056BA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3F971E">
        <w:rPr/>
        <w:t xml:space="preserve">ES mostly </w:t>
      </w:r>
      <w:proofErr w:type="spellStart"/>
      <w:r w:rsidR="213F971E">
        <w:rPr/>
        <w:t>unkown</w:t>
      </w:r>
      <w:proofErr w:type="spellEnd"/>
      <w:r w:rsidR="213F971E">
        <w:rPr/>
        <w:t xml:space="preserve"> though she has interacted with them</w:t>
      </w:r>
    </w:p>
    <w:p w:rsidR="213F971E" w:rsidP="213F971E" w:rsidRDefault="213F971E" w14:paraId="0D2F6706" w14:textId="34E1B6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3F971E">
        <w:rPr/>
        <w:t>Digital is high impact on kids</w:t>
      </w:r>
    </w:p>
    <w:p w:rsidR="213F971E" w:rsidP="213F971E" w:rsidRDefault="213F971E" w14:paraId="6CF4D3B0" w14:textId="7F5097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3F971E">
        <w:rPr/>
        <w:t>ES as professional guide and leader</w:t>
      </w:r>
    </w:p>
    <w:p w:rsidR="213F971E" w:rsidP="213F971E" w:rsidRDefault="213F971E" w14:paraId="2264E2F1" w14:textId="69371E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3F971E">
        <w:rPr/>
        <w:t>Mainly peer group learning</w:t>
      </w:r>
    </w:p>
    <w:p w:rsidR="213F971E" w:rsidP="213F971E" w:rsidRDefault="213F971E" w14:paraId="6CBEFF2A" w14:textId="70225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3F971E">
        <w:rPr/>
        <w:t xml:space="preserve">Very early in her HT career – surprisingly low knowledge of ES compared to other heads. </w:t>
      </w:r>
    </w:p>
    <w:p w:rsidR="213F971E" w:rsidP="213F971E" w:rsidRDefault="213F971E" w14:paraId="6965D9C8" w14:textId="4764CA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FA60E34" w:rsidR="4EF4C2A6">
        <w:rPr>
          <w:sz w:val="22"/>
          <w:szCs w:val="22"/>
        </w:rPr>
        <w:t>Headship as self-improvement</w:t>
      </w:r>
      <w:r w:rsidRPr="5FA60E34" w:rsidR="789537D0">
        <w:rPr>
          <w:sz w:val="22"/>
          <w:szCs w:val="22"/>
        </w:rPr>
        <w:t xml:space="preserve"> – the only way is up </w:t>
      </w:r>
      <w:r w:rsidRPr="5FA60E34" w:rsidR="4EF4C2A6">
        <w:rPr>
          <w:sz w:val="22"/>
          <w:szCs w:val="22"/>
        </w:rPr>
        <w:t xml:space="preserve"> </w:t>
      </w:r>
    </w:p>
    <w:sectPr w:rsidR="00A6544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637728"/>
    <w:multiLevelType w:val="hybridMultilevel"/>
    <w:tmpl w:val="30186E10"/>
    <w:lvl w:ilvl="0" w:tplc="E9003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60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A2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69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8D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C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B2B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08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AE13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E75D1"/>
    <w:multiLevelType w:val="hybridMultilevel"/>
    <w:tmpl w:val="49304A54"/>
    <w:lvl w:ilvl="0" w:tplc="DF76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40C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BC5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C6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F22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A0A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606D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C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A5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370574"/>
    <w:multiLevelType w:val="hybridMultilevel"/>
    <w:tmpl w:val="D9284EF6"/>
    <w:lvl w:ilvl="0" w:tplc="C2826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A07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148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F2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82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040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229C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41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3AC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1E0A02"/>
    <w:multiLevelType w:val="hybridMultilevel"/>
    <w:tmpl w:val="41D4D9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600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5AE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5E1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20E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84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0B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86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DE6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CD057D"/>
    <w:multiLevelType w:val="hybridMultilevel"/>
    <w:tmpl w:val="6C58FAAC"/>
    <w:lvl w:ilvl="0" w:tplc="1CF07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C06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6294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22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A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AC1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EC6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09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01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BA63D"/>
    <w:rsid w:val="0004073F"/>
    <w:rsid w:val="000A660E"/>
    <w:rsid w:val="0023137C"/>
    <w:rsid w:val="00262EEF"/>
    <w:rsid w:val="003C4FAF"/>
    <w:rsid w:val="00736CAB"/>
    <w:rsid w:val="007A6D72"/>
    <w:rsid w:val="00A118EF"/>
    <w:rsid w:val="00A65442"/>
    <w:rsid w:val="00B3467B"/>
    <w:rsid w:val="00C04F0B"/>
    <w:rsid w:val="010C3506"/>
    <w:rsid w:val="018E8079"/>
    <w:rsid w:val="03E2ACB0"/>
    <w:rsid w:val="0619EB7A"/>
    <w:rsid w:val="0BB3E077"/>
    <w:rsid w:val="0D60981B"/>
    <w:rsid w:val="0DAB97C3"/>
    <w:rsid w:val="0F5C0117"/>
    <w:rsid w:val="1264E53F"/>
    <w:rsid w:val="1501BFAC"/>
    <w:rsid w:val="15732BC5"/>
    <w:rsid w:val="15BE585D"/>
    <w:rsid w:val="167B9445"/>
    <w:rsid w:val="18C9C47E"/>
    <w:rsid w:val="19C9090C"/>
    <w:rsid w:val="1A3DE73C"/>
    <w:rsid w:val="1EE5F466"/>
    <w:rsid w:val="1F132B4B"/>
    <w:rsid w:val="1FA90E1C"/>
    <w:rsid w:val="213F971E"/>
    <w:rsid w:val="2ABC54D4"/>
    <w:rsid w:val="2B1CCBED"/>
    <w:rsid w:val="2C2FD8A4"/>
    <w:rsid w:val="2F5CB8D5"/>
    <w:rsid w:val="347F293D"/>
    <w:rsid w:val="39B4232A"/>
    <w:rsid w:val="3B8B55C1"/>
    <w:rsid w:val="3F28CE2F"/>
    <w:rsid w:val="40B3A19A"/>
    <w:rsid w:val="40F186E2"/>
    <w:rsid w:val="4441A6F3"/>
    <w:rsid w:val="4694E71B"/>
    <w:rsid w:val="49B7FA85"/>
    <w:rsid w:val="4C6BBEDF"/>
    <w:rsid w:val="4EF4C2A6"/>
    <w:rsid w:val="4F13D3D6"/>
    <w:rsid w:val="4FFBA63D"/>
    <w:rsid w:val="567E780C"/>
    <w:rsid w:val="57235B28"/>
    <w:rsid w:val="59D8EE40"/>
    <w:rsid w:val="5A2A2F19"/>
    <w:rsid w:val="5B1732B0"/>
    <w:rsid w:val="5DAEA160"/>
    <w:rsid w:val="5DEFB5AB"/>
    <w:rsid w:val="5FA60E34"/>
    <w:rsid w:val="627C1E73"/>
    <w:rsid w:val="65CEB2E1"/>
    <w:rsid w:val="66EE7118"/>
    <w:rsid w:val="67471AF8"/>
    <w:rsid w:val="678A9470"/>
    <w:rsid w:val="6D5F7E03"/>
    <w:rsid w:val="789537D0"/>
    <w:rsid w:val="79204460"/>
    <w:rsid w:val="7D9FCB29"/>
    <w:rsid w:val="7FA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A63D"/>
  <w15:chartTrackingRefBased/>
  <w15:docId w15:val="{CC20D7D8-09F3-4B13-A9B4-E667780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1652C-E218-42F5-ACED-FE9269D38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E50DD-E4B8-4332-9942-24D3F5F58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E086D-77CB-4D58-9D08-18E0089E72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Lockhart</dc:creator>
  <cp:keywords/>
  <dc:description/>
  <cp:lastModifiedBy>Dominika Noworolska</cp:lastModifiedBy>
  <cp:revision>9</cp:revision>
  <dcterms:created xsi:type="dcterms:W3CDTF">2020-02-21T13:37:00Z</dcterms:created>
  <dcterms:modified xsi:type="dcterms:W3CDTF">2020-03-31T15:47:37Z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